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CA" w:rsidRDefault="00C541CA" w:rsidP="00C541CA">
      <w:pPr>
        <w:spacing w:after="0"/>
        <w:rPr>
          <w:rFonts w:ascii="Times New Roman" w:hAnsi="Times New Roman" w:cs="Times New Roman"/>
        </w:rPr>
      </w:pPr>
      <w:r>
        <w:rPr>
          <w:rFonts w:ascii="Times New Roman" w:hAnsi="Times New Roman" w:cs="Times New Roman"/>
          <w:noProof/>
        </w:rPr>
        <w:t xml:space="preserve">                                       </w:t>
      </w:r>
      <w:r w:rsidR="009719F1">
        <w:rPr>
          <w:rFonts w:ascii="Times New Roman" w:hAnsi="Times New Roman" w:cs="Times New Roman"/>
          <w:noProof/>
        </w:rPr>
        <w:t xml:space="preserve">            </w:t>
      </w:r>
      <w:r>
        <w:rPr>
          <w:rFonts w:ascii="Times New Roman" w:hAnsi="Times New Roman" w:cs="Times New Roman"/>
          <w:noProof/>
        </w:rPr>
        <w:t xml:space="preserve">   </w:t>
      </w:r>
      <w:r w:rsidRPr="007C4D45">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7" o:title=""/>
          </v:shape>
          <o:OLEObject Type="Embed" ProgID="CorelDraw.Graphic.22" ShapeID="_x0000_i1025" DrawAspect="Content" ObjectID="_1796213848" r:id="rId8"/>
        </w:object>
      </w:r>
    </w:p>
    <w:p w:rsidR="00C541CA" w:rsidRDefault="00C541CA" w:rsidP="00C541CA">
      <w:pPr>
        <w:pStyle w:val="3"/>
        <w:spacing w:after="0"/>
        <w:ind w:left="-720" w:right="-185"/>
        <w:rPr>
          <w:sz w:val="20"/>
          <w:szCs w:val="20"/>
        </w:rPr>
      </w:pPr>
      <w:r>
        <w:rPr>
          <w:sz w:val="28"/>
          <w:szCs w:val="28"/>
        </w:rPr>
        <w:t xml:space="preserve">                                                   </w:t>
      </w:r>
      <w:r>
        <w:rPr>
          <w:sz w:val="20"/>
          <w:szCs w:val="20"/>
        </w:rPr>
        <w:t>РЕСПУБЛИКА  ДАГЕСТАН</w:t>
      </w:r>
    </w:p>
    <w:p w:rsidR="00721939" w:rsidRDefault="00721939" w:rsidP="00C541CA">
      <w:pPr>
        <w:pStyle w:val="3"/>
        <w:spacing w:after="0"/>
        <w:ind w:left="-720" w:right="-185"/>
        <w:rPr>
          <w:sz w:val="20"/>
          <w:szCs w:val="20"/>
        </w:rPr>
      </w:pPr>
      <w:r>
        <w:rPr>
          <w:sz w:val="20"/>
          <w:szCs w:val="20"/>
        </w:rPr>
        <w:t xml:space="preserve">                                                                         СОБРАНИЕ ДЕПУТАТОВ</w:t>
      </w:r>
    </w:p>
    <w:p w:rsidR="00C541CA" w:rsidRDefault="00C541CA" w:rsidP="00C541CA">
      <w:pPr>
        <w:pStyle w:val="3"/>
        <w:spacing w:after="0"/>
        <w:ind w:left="-720" w:right="-185"/>
        <w:rPr>
          <w:sz w:val="20"/>
          <w:szCs w:val="20"/>
        </w:rPr>
      </w:pPr>
      <w:r>
        <w:rPr>
          <w:sz w:val="20"/>
          <w:szCs w:val="20"/>
        </w:rPr>
        <w:t xml:space="preserve">                        АДМИНИСТРАЦИЯ  СЕЛЬСКОГО ПОСЕЛЕНИЯ     «СЕЛО КУЛЛАР»</w:t>
      </w:r>
    </w:p>
    <w:p w:rsidR="00C541CA" w:rsidRDefault="00C541CA" w:rsidP="00C541CA">
      <w:pPr>
        <w:pStyle w:val="3"/>
        <w:spacing w:after="0"/>
        <w:ind w:right="-185"/>
        <w:rPr>
          <w:sz w:val="20"/>
          <w:szCs w:val="20"/>
        </w:rPr>
      </w:pPr>
      <w:r>
        <w:rPr>
          <w:sz w:val="20"/>
          <w:szCs w:val="20"/>
        </w:rPr>
        <w:t xml:space="preserve">                                                   ДЕРБЕНТСКОГО РАЙОНА</w:t>
      </w:r>
    </w:p>
    <w:p w:rsidR="00C541CA" w:rsidRDefault="00C541CA" w:rsidP="00C541CA">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r>
        <w:rPr>
          <w:rFonts w:ascii="Times New Roman" w:hAnsi="Times New Roman" w:cs="Times New Roman"/>
          <w:sz w:val="16"/>
          <w:szCs w:val="16"/>
          <w:lang w:val="en-US"/>
        </w:rPr>
        <w:t>admkullar</w:t>
      </w:r>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r>
        <w:rPr>
          <w:rFonts w:ascii="Times New Roman" w:hAnsi="Times New Roman" w:cs="Times New Roman"/>
          <w:sz w:val="16"/>
          <w:szCs w:val="16"/>
          <w:lang w:val="en-US"/>
        </w:rPr>
        <w:t>ru</w:t>
      </w:r>
    </w:p>
    <w:p w:rsidR="00C541CA" w:rsidRDefault="00C541CA" w:rsidP="00C541CA">
      <w:pPr>
        <w:spacing w:after="0" w:line="240" w:lineRule="atLeast"/>
        <w:rPr>
          <w:rFonts w:ascii="Times New Roman" w:hAnsi="Times New Roman" w:cs="Times New Roman"/>
        </w:rPr>
      </w:pPr>
      <w:r>
        <w:rPr>
          <w:rFonts w:ascii="Times New Roman" w:hAnsi="Times New Roman" w:cs="Times New Roman"/>
          <w:sz w:val="16"/>
          <w:szCs w:val="16"/>
        </w:rPr>
        <w:t>Дербентский район, село Куллар. ул.Алибега Фатахова ,д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r>
        <w:rPr>
          <w:rFonts w:ascii="Times New Roman" w:hAnsi="Times New Roman" w:cs="Times New Roman"/>
          <w:sz w:val="16"/>
          <w:szCs w:val="16"/>
          <w:lang w:val="en-US"/>
        </w:rPr>
        <w:t>kullar</w:t>
      </w:r>
      <w:r>
        <w:rPr>
          <w:rFonts w:ascii="Times New Roman" w:hAnsi="Times New Roman" w:cs="Times New Roman"/>
          <w:sz w:val="16"/>
          <w:szCs w:val="16"/>
        </w:rPr>
        <w:t>.</w:t>
      </w:r>
      <w:r>
        <w:rPr>
          <w:rFonts w:ascii="Times New Roman" w:hAnsi="Times New Roman" w:cs="Times New Roman"/>
          <w:sz w:val="16"/>
          <w:szCs w:val="16"/>
          <w:lang w:val="en-US"/>
        </w:rPr>
        <w:t>info</w:t>
      </w:r>
    </w:p>
    <w:p w:rsidR="00C541CA" w:rsidRDefault="007C4D45" w:rsidP="00C541CA">
      <w:pPr>
        <w:pStyle w:val="3"/>
        <w:ind w:left="-720" w:right="-185"/>
      </w:pPr>
      <w:r>
        <w:pict>
          <v:line id="_x0000_s1026" style="position:absolute;left:0;text-align:left;z-index:251658240" from="-54pt,8.9pt" to="511.35pt,8.9pt" strokeweight="6pt">
            <v:stroke linestyle="thickBetweenThin"/>
          </v:line>
        </w:pict>
      </w:r>
    </w:p>
    <w:p w:rsidR="00C541CA" w:rsidRPr="009719F1" w:rsidRDefault="00C541CA" w:rsidP="00C541C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719F1" w:rsidRPr="009719F1">
        <w:rPr>
          <w:rFonts w:ascii="Times New Roman" w:hAnsi="Times New Roman" w:cs="Times New Roman"/>
          <w:sz w:val="28"/>
          <w:szCs w:val="28"/>
        </w:rPr>
        <w:t>02</w:t>
      </w:r>
      <w:r w:rsidRPr="009719F1">
        <w:rPr>
          <w:rFonts w:ascii="Times New Roman" w:hAnsi="Times New Roman" w:cs="Times New Roman"/>
          <w:sz w:val="28"/>
          <w:szCs w:val="28"/>
        </w:rPr>
        <w:t xml:space="preserve">   декабря  2024                                                                             №  </w:t>
      </w:r>
      <w:r w:rsidR="009719F1" w:rsidRPr="009719F1">
        <w:rPr>
          <w:rFonts w:ascii="Times New Roman" w:hAnsi="Times New Roman" w:cs="Times New Roman"/>
          <w:sz w:val="28"/>
          <w:szCs w:val="28"/>
        </w:rPr>
        <w:t>28/5</w:t>
      </w:r>
    </w:p>
    <w:p w:rsidR="00C541CA" w:rsidRPr="009719F1" w:rsidRDefault="00C541CA" w:rsidP="009719F1">
      <w:pPr>
        <w:spacing w:after="0" w:line="240" w:lineRule="atLeast"/>
        <w:rPr>
          <w:rFonts w:ascii="Times New Roman" w:hAnsi="Times New Roman" w:cs="Times New Roman"/>
          <w:sz w:val="28"/>
          <w:szCs w:val="28"/>
        </w:rPr>
      </w:pPr>
      <w:r w:rsidRPr="009719F1">
        <w:rPr>
          <w:rFonts w:ascii="Times New Roman" w:hAnsi="Times New Roman" w:cs="Times New Roman"/>
          <w:sz w:val="28"/>
          <w:szCs w:val="28"/>
        </w:rPr>
        <w:t xml:space="preserve">                                    </w:t>
      </w:r>
      <w:r w:rsidRPr="009719F1">
        <w:rPr>
          <w:rFonts w:ascii="Times New Roman" w:hAnsi="Times New Roman" w:cs="Times New Roman"/>
          <w:color w:val="000000"/>
          <w:sz w:val="28"/>
          <w:szCs w:val="28"/>
        </w:rPr>
        <w:t xml:space="preserve">      </w:t>
      </w:r>
      <w:r w:rsidRPr="009719F1">
        <w:rPr>
          <w:rFonts w:ascii="Times New Roman" w:hAnsi="Times New Roman" w:cs="Times New Roman"/>
          <w:sz w:val="28"/>
          <w:szCs w:val="28"/>
        </w:rPr>
        <w:t xml:space="preserve"> </w:t>
      </w:r>
      <w:r w:rsidRPr="009719F1">
        <w:rPr>
          <w:rFonts w:ascii="Times New Roman" w:hAnsi="Times New Roman" w:cs="Times New Roman"/>
          <w:b/>
          <w:bCs/>
          <w:color w:val="000000"/>
          <w:sz w:val="28"/>
          <w:szCs w:val="28"/>
        </w:rPr>
        <w:t>    РЕШЕНИЕ</w:t>
      </w:r>
    </w:p>
    <w:p w:rsidR="00C541CA" w:rsidRPr="009719F1" w:rsidRDefault="00C541CA" w:rsidP="00A103C6">
      <w:pPr>
        <w:jc w:val="both"/>
        <w:rPr>
          <w:rFonts w:ascii="Times New Roman" w:hAnsi="Times New Roman" w:cs="Times New Roman"/>
          <w:sz w:val="28"/>
          <w:szCs w:val="28"/>
        </w:rPr>
      </w:pPr>
      <w:r w:rsidRPr="009719F1">
        <w:rPr>
          <w:rFonts w:ascii="Times New Roman" w:hAnsi="Times New Roman" w:cs="Times New Roman"/>
          <w:color w:val="000000"/>
          <w:sz w:val="28"/>
          <w:szCs w:val="28"/>
        </w:rPr>
        <w:tab/>
      </w:r>
      <w:r w:rsidRPr="009719F1">
        <w:rPr>
          <w:rFonts w:ascii="Times New Roman" w:hAnsi="Times New Roman" w:cs="Times New Roman"/>
          <w:color w:val="000000"/>
          <w:sz w:val="28"/>
          <w:szCs w:val="28"/>
        </w:rPr>
        <w:tab/>
        <w:t>                                                                  </w:t>
      </w:r>
    </w:p>
    <w:p w:rsidR="00C541CA" w:rsidRPr="009719F1" w:rsidRDefault="00C541CA" w:rsidP="00A103C6">
      <w:pPr>
        <w:jc w:val="both"/>
        <w:rPr>
          <w:rFonts w:ascii="Times New Roman" w:hAnsi="Times New Roman" w:cs="Times New Roman"/>
          <w:sz w:val="28"/>
          <w:szCs w:val="28"/>
        </w:rPr>
      </w:pPr>
      <w:r w:rsidRPr="009719F1">
        <w:rPr>
          <w:rFonts w:ascii="Times New Roman" w:eastAsia="Calibri" w:hAnsi="Times New Roman" w:cs="Times New Roman"/>
          <w:b/>
          <w:iCs/>
          <w:sz w:val="28"/>
          <w:szCs w:val="28"/>
        </w:rPr>
        <w:t>Об утверждении положения о муниципальном контроле в сфере благоустройства н</w:t>
      </w:r>
      <w:r w:rsidRPr="009719F1">
        <w:rPr>
          <w:rFonts w:ascii="Times New Roman" w:eastAsia="Calibri" w:hAnsi="Times New Roman" w:cs="Times New Roman"/>
          <w:b/>
          <w:sz w:val="28"/>
          <w:szCs w:val="28"/>
        </w:rPr>
        <w:t xml:space="preserve">а территории </w:t>
      </w:r>
      <w:r w:rsidRPr="009719F1">
        <w:rPr>
          <w:rFonts w:ascii="Times New Roman" w:hAnsi="Times New Roman" w:cs="Times New Roman"/>
          <w:b/>
          <w:bCs/>
          <w:color w:val="000000"/>
          <w:sz w:val="28"/>
          <w:szCs w:val="28"/>
        </w:rPr>
        <w:t>муниципального образования сельского поселения «</w:t>
      </w:r>
      <w:r w:rsidR="009719F1">
        <w:rPr>
          <w:rFonts w:ascii="Times New Roman" w:hAnsi="Times New Roman" w:cs="Times New Roman"/>
          <w:b/>
          <w:bCs/>
          <w:color w:val="000000"/>
          <w:sz w:val="28"/>
          <w:szCs w:val="28"/>
        </w:rPr>
        <w:t>село Куллар</w:t>
      </w:r>
      <w:r w:rsidRPr="009719F1">
        <w:rPr>
          <w:rFonts w:ascii="Times New Roman" w:hAnsi="Times New Roman" w:cs="Times New Roman"/>
          <w:b/>
          <w:bCs/>
          <w:color w:val="000000"/>
          <w:sz w:val="28"/>
          <w:szCs w:val="28"/>
        </w:rPr>
        <w:t xml:space="preserve">» </w:t>
      </w:r>
      <w:r w:rsidR="009719F1">
        <w:rPr>
          <w:rFonts w:ascii="Times New Roman" w:hAnsi="Times New Roman" w:cs="Times New Roman"/>
          <w:b/>
          <w:bCs/>
          <w:color w:val="000000"/>
          <w:sz w:val="28"/>
          <w:szCs w:val="28"/>
        </w:rPr>
        <w:t>Дербентского</w:t>
      </w:r>
      <w:r w:rsidRPr="009719F1">
        <w:rPr>
          <w:rFonts w:ascii="Times New Roman" w:hAnsi="Times New Roman" w:cs="Times New Roman"/>
          <w:b/>
          <w:bCs/>
          <w:color w:val="000000"/>
          <w:sz w:val="28"/>
          <w:szCs w:val="28"/>
        </w:rPr>
        <w:t xml:space="preserve"> района РД.</w:t>
      </w:r>
    </w:p>
    <w:p w:rsidR="00C541CA" w:rsidRPr="009719F1" w:rsidRDefault="00C541CA" w:rsidP="00A103C6">
      <w:pPr>
        <w:shd w:val="clear" w:color="auto" w:fill="FFFFFF"/>
        <w:ind w:firstLine="567"/>
        <w:jc w:val="both"/>
        <w:rPr>
          <w:rFonts w:ascii="Times New Roman" w:hAnsi="Times New Roman" w:cs="Times New Roman"/>
          <w:sz w:val="28"/>
          <w:szCs w:val="28"/>
        </w:rPr>
      </w:pPr>
      <w:r w:rsidRPr="009719F1">
        <w:rPr>
          <w:rFonts w:ascii="Times New Roman" w:hAnsi="Times New Roman" w:cs="Times New Roman"/>
          <w:sz w:val="28"/>
          <w:szCs w:val="28"/>
        </w:rPr>
        <w:t xml:space="preserve"> 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w:t>
      </w:r>
      <w:r w:rsidRPr="009719F1">
        <w:rPr>
          <w:rFonts w:ascii="Times New Roman" w:hAnsi="Times New Roman" w:cs="Times New Roman"/>
          <w:color w:val="000000"/>
          <w:sz w:val="28"/>
          <w:szCs w:val="28"/>
        </w:rPr>
        <w:t>Уставом муниципального образования сельского поселения  «</w:t>
      </w:r>
      <w:r w:rsidR="009719F1">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 xml:space="preserve"> </w:t>
      </w:r>
      <w:r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Дербентского</w:t>
      </w:r>
      <w:r w:rsidRPr="009719F1">
        <w:rPr>
          <w:rFonts w:ascii="Times New Roman" w:hAnsi="Times New Roman" w:cs="Times New Roman"/>
          <w:color w:val="000000"/>
          <w:sz w:val="28"/>
          <w:szCs w:val="28"/>
        </w:rPr>
        <w:t xml:space="preserve"> района</w:t>
      </w:r>
      <w:r w:rsidRPr="009719F1">
        <w:rPr>
          <w:rFonts w:ascii="Times New Roman" w:hAnsi="Times New Roman" w:cs="Times New Roman"/>
          <w:i/>
          <w:iCs/>
          <w:color w:val="000000"/>
          <w:sz w:val="28"/>
          <w:szCs w:val="28"/>
        </w:rPr>
        <w:t>, </w:t>
      </w:r>
      <w:r w:rsidRPr="009719F1">
        <w:rPr>
          <w:rFonts w:ascii="Times New Roman" w:hAnsi="Times New Roman" w:cs="Times New Roman"/>
          <w:color w:val="000000"/>
          <w:sz w:val="28"/>
          <w:szCs w:val="28"/>
        </w:rPr>
        <w:t>Собрания депутатов муниципального образования сельского поселения  «</w:t>
      </w:r>
      <w:r w:rsidR="009719F1">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 xml:space="preserve">Дербентского </w:t>
      </w:r>
      <w:r w:rsidRPr="009719F1">
        <w:rPr>
          <w:rFonts w:ascii="Times New Roman" w:hAnsi="Times New Roman" w:cs="Times New Roman"/>
          <w:color w:val="000000"/>
          <w:sz w:val="28"/>
          <w:szCs w:val="28"/>
        </w:rPr>
        <w:t>района РД.</w:t>
      </w:r>
    </w:p>
    <w:p w:rsidR="00C541CA" w:rsidRPr="009719F1" w:rsidRDefault="00C541CA" w:rsidP="00A103C6">
      <w:pPr>
        <w:spacing w:before="240" w:line="360" w:lineRule="auto"/>
        <w:ind w:firstLine="709"/>
        <w:rPr>
          <w:rFonts w:ascii="Times New Roman" w:hAnsi="Times New Roman" w:cs="Times New Roman"/>
          <w:color w:val="000000"/>
          <w:sz w:val="28"/>
          <w:szCs w:val="28"/>
        </w:rPr>
      </w:pPr>
      <w:r w:rsidRPr="009719F1">
        <w:rPr>
          <w:rFonts w:ascii="Times New Roman" w:hAnsi="Times New Roman" w:cs="Times New Roman"/>
          <w:color w:val="000000"/>
          <w:sz w:val="28"/>
          <w:szCs w:val="28"/>
        </w:rPr>
        <w:t> РЕШИЛ</w:t>
      </w:r>
      <w:r w:rsidR="009719F1">
        <w:rPr>
          <w:rFonts w:ascii="Times New Roman" w:hAnsi="Times New Roman" w:cs="Times New Roman"/>
          <w:color w:val="000000"/>
          <w:sz w:val="28"/>
          <w:szCs w:val="28"/>
        </w:rPr>
        <w:t>О</w:t>
      </w:r>
      <w:r w:rsidRPr="009719F1">
        <w:rPr>
          <w:rFonts w:ascii="Times New Roman" w:hAnsi="Times New Roman" w:cs="Times New Roman"/>
          <w:color w:val="000000"/>
          <w:sz w:val="28"/>
          <w:szCs w:val="28"/>
        </w:rPr>
        <w:t>:</w:t>
      </w:r>
    </w:p>
    <w:p w:rsidR="00C541CA" w:rsidRPr="009719F1" w:rsidRDefault="00C541CA" w:rsidP="00A103C6">
      <w:pPr>
        <w:spacing w:before="240" w:line="360" w:lineRule="auto"/>
        <w:rPr>
          <w:rFonts w:ascii="Times New Roman" w:hAnsi="Times New Roman" w:cs="Times New Roman"/>
          <w:sz w:val="28"/>
          <w:szCs w:val="28"/>
        </w:rPr>
      </w:pPr>
      <w:r w:rsidRPr="009719F1">
        <w:rPr>
          <w:rFonts w:ascii="Times New Roman" w:hAnsi="Times New Roman" w:cs="Times New Roman"/>
          <w:color w:val="000000"/>
          <w:sz w:val="28"/>
          <w:szCs w:val="28"/>
        </w:rPr>
        <w:t xml:space="preserve">1. </w:t>
      </w:r>
      <w:r w:rsidRPr="009719F1">
        <w:rPr>
          <w:rFonts w:ascii="Times New Roman" w:hAnsi="Times New Roman" w:cs="Times New Roman"/>
          <w:sz w:val="28"/>
          <w:szCs w:val="28"/>
        </w:rPr>
        <w:t xml:space="preserve">Утвердить Положение о муниципальном контроле в сфере благоустройства на территории </w:t>
      </w:r>
      <w:r w:rsidRPr="009719F1">
        <w:rPr>
          <w:rFonts w:ascii="Times New Roman" w:hAnsi="Times New Roman" w:cs="Times New Roman"/>
          <w:color w:val="000000"/>
          <w:sz w:val="28"/>
          <w:szCs w:val="28"/>
        </w:rPr>
        <w:t>муниципального образования сельского поселения «</w:t>
      </w:r>
      <w:r w:rsidR="009719F1">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Дербентского</w:t>
      </w:r>
      <w:r w:rsidRPr="009719F1">
        <w:rPr>
          <w:rFonts w:ascii="Times New Roman" w:hAnsi="Times New Roman" w:cs="Times New Roman"/>
          <w:color w:val="000000"/>
          <w:sz w:val="28"/>
          <w:szCs w:val="28"/>
        </w:rPr>
        <w:t xml:space="preserve"> района.</w:t>
      </w:r>
    </w:p>
    <w:p w:rsidR="00C541CA" w:rsidRPr="009719F1" w:rsidRDefault="00C541CA" w:rsidP="00A103C6">
      <w:pPr>
        <w:rPr>
          <w:rFonts w:ascii="Times New Roman" w:hAnsi="Times New Roman" w:cs="Times New Roman"/>
          <w:sz w:val="28"/>
          <w:szCs w:val="28"/>
        </w:rPr>
      </w:pPr>
      <w:r w:rsidRPr="009719F1">
        <w:rPr>
          <w:rFonts w:ascii="Times New Roman" w:hAnsi="Times New Roman" w:cs="Times New Roman"/>
          <w:color w:val="000000"/>
          <w:sz w:val="28"/>
          <w:szCs w:val="28"/>
        </w:rPr>
        <w:t xml:space="preserve">2. </w:t>
      </w:r>
      <w:r w:rsidRPr="009719F1">
        <w:rPr>
          <w:rFonts w:ascii="Times New Roman" w:hAnsi="Times New Roman" w:cs="Times New Roman"/>
          <w:sz w:val="28"/>
          <w:szCs w:val="28"/>
        </w:rPr>
        <w:t xml:space="preserve">Решение совета депутатов муниципального образования </w:t>
      </w:r>
      <w:r w:rsidR="009719F1" w:rsidRPr="009719F1">
        <w:rPr>
          <w:rFonts w:ascii="Times New Roman" w:hAnsi="Times New Roman" w:cs="Times New Roman"/>
          <w:color w:val="000000"/>
          <w:sz w:val="28"/>
          <w:szCs w:val="28"/>
        </w:rPr>
        <w:t>«</w:t>
      </w:r>
      <w:r w:rsidR="009719F1">
        <w:rPr>
          <w:rFonts w:ascii="Times New Roman" w:hAnsi="Times New Roman" w:cs="Times New Roman"/>
          <w:color w:val="000000"/>
          <w:sz w:val="28"/>
          <w:szCs w:val="28"/>
        </w:rPr>
        <w:t>село Куллар</w:t>
      </w:r>
      <w:r w:rsidR="009719F1"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Дербентского</w:t>
      </w:r>
      <w:r w:rsidR="009719F1" w:rsidRPr="009719F1">
        <w:rPr>
          <w:rFonts w:ascii="Times New Roman" w:hAnsi="Times New Roman" w:cs="Times New Roman"/>
          <w:color w:val="000000"/>
          <w:sz w:val="28"/>
          <w:szCs w:val="28"/>
        </w:rPr>
        <w:t xml:space="preserve"> района.</w:t>
      </w:r>
      <w:r w:rsidR="009719F1">
        <w:rPr>
          <w:rFonts w:ascii="Times New Roman" w:hAnsi="Times New Roman" w:cs="Times New Roman"/>
          <w:color w:val="000000"/>
          <w:sz w:val="28"/>
          <w:szCs w:val="28"/>
        </w:rPr>
        <w:t xml:space="preserve"> </w:t>
      </w:r>
      <w:r w:rsidRPr="009719F1">
        <w:rPr>
          <w:rFonts w:ascii="Times New Roman" w:hAnsi="Times New Roman" w:cs="Times New Roman"/>
          <w:sz w:val="28"/>
          <w:szCs w:val="28"/>
        </w:rPr>
        <w:t xml:space="preserve"> от 0</w:t>
      </w:r>
      <w:r w:rsidR="009719F1">
        <w:rPr>
          <w:rFonts w:ascii="Times New Roman" w:hAnsi="Times New Roman" w:cs="Times New Roman"/>
          <w:sz w:val="28"/>
          <w:szCs w:val="28"/>
        </w:rPr>
        <w:t>2</w:t>
      </w:r>
      <w:r w:rsidRPr="009719F1">
        <w:rPr>
          <w:rFonts w:ascii="Times New Roman" w:hAnsi="Times New Roman" w:cs="Times New Roman"/>
          <w:sz w:val="28"/>
          <w:szCs w:val="28"/>
        </w:rPr>
        <w:t>.1</w:t>
      </w:r>
      <w:r w:rsidR="009719F1">
        <w:rPr>
          <w:rFonts w:ascii="Times New Roman" w:hAnsi="Times New Roman" w:cs="Times New Roman"/>
          <w:sz w:val="28"/>
          <w:szCs w:val="28"/>
        </w:rPr>
        <w:t>2</w:t>
      </w:r>
      <w:r w:rsidRPr="009719F1">
        <w:rPr>
          <w:rFonts w:ascii="Times New Roman" w:hAnsi="Times New Roman" w:cs="Times New Roman"/>
          <w:sz w:val="28"/>
          <w:szCs w:val="28"/>
        </w:rPr>
        <w:t>.2024 №</w:t>
      </w:r>
      <w:r w:rsidR="009719F1">
        <w:rPr>
          <w:rFonts w:ascii="Times New Roman" w:hAnsi="Times New Roman" w:cs="Times New Roman"/>
          <w:sz w:val="28"/>
          <w:szCs w:val="28"/>
        </w:rPr>
        <w:t>28/5</w:t>
      </w:r>
      <w:r w:rsidRPr="009719F1">
        <w:rPr>
          <w:rFonts w:ascii="Times New Roman" w:hAnsi="Times New Roman" w:cs="Times New Roman"/>
          <w:sz w:val="28"/>
          <w:szCs w:val="28"/>
        </w:rPr>
        <w:t xml:space="preserve"> «</w:t>
      </w:r>
      <w:r w:rsidRPr="009719F1">
        <w:rPr>
          <w:rFonts w:ascii="Times New Roman" w:hAnsi="Times New Roman" w:cs="Times New Roman"/>
          <w:iCs/>
          <w:sz w:val="28"/>
          <w:szCs w:val="28"/>
        </w:rPr>
        <w:t>Об утверждении положения о муниципальном контроле в сфере благоустройства н</w:t>
      </w:r>
      <w:r w:rsidRPr="009719F1">
        <w:rPr>
          <w:rFonts w:ascii="Times New Roman" w:hAnsi="Times New Roman" w:cs="Times New Roman"/>
          <w:sz w:val="28"/>
          <w:szCs w:val="28"/>
        </w:rPr>
        <w:t xml:space="preserve">а территории </w:t>
      </w:r>
      <w:r w:rsidRPr="009719F1">
        <w:rPr>
          <w:rFonts w:ascii="Times New Roman" w:hAnsi="Times New Roman" w:cs="Times New Roman"/>
          <w:color w:val="000000"/>
          <w:sz w:val="28"/>
          <w:szCs w:val="28"/>
        </w:rPr>
        <w:t xml:space="preserve">муниципального образования сельского поселения </w:t>
      </w:r>
      <w:r w:rsidR="009719F1" w:rsidRPr="009719F1">
        <w:rPr>
          <w:rFonts w:ascii="Times New Roman" w:hAnsi="Times New Roman" w:cs="Times New Roman"/>
          <w:color w:val="000000"/>
          <w:sz w:val="28"/>
          <w:szCs w:val="28"/>
        </w:rPr>
        <w:t>«</w:t>
      </w:r>
      <w:r w:rsidR="009719F1">
        <w:rPr>
          <w:rFonts w:ascii="Times New Roman" w:hAnsi="Times New Roman" w:cs="Times New Roman"/>
          <w:color w:val="000000"/>
          <w:sz w:val="28"/>
          <w:szCs w:val="28"/>
        </w:rPr>
        <w:t>село Куллар</w:t>
      </w:r>
      <w:r w:rsidR="009719F1"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Дербентского</w:t>
      </w:r>
      <w:r w:rsidR="009719F1" w:rsidRPr="009719F1">
        <w:rPr>
          <w:rFonts w:ascii="Times New Roman" w:hAnsi="Times New Roman" w:cs="Times New Roman"/>
          <w:color w:val="000000"/>
          <w:sz w:val="28"/>
          <w:szCs w:val="28"/>
        </w:rPr>
        <w:t xml:space="preserve"> района</w:t>
      </w:r>
      <w:r w:rsidR="009719F1">
        <w:rPr>
          <w:rFonts w:ascii="Times New Roman" w:hAnsi="Times New Roman" w:cs="Times New Roman"/>
          <w:color w:val="000000"/>
          <w:sz w:val="28"/>
          <w:szCs w:val="28"/>
        </w:rPr>
        <w:t xml:space="preserve"> РД.</w:t>
      </w:r>
      <w:r w:rsidRPr="009719F1">
        <w:rPr>
          <w:rFonts w:ascii="Times New Roman" w:hAnsi="Times New Roman" w:cs="Times New Roman"/>
          <w:color w:val="000000"/>
          <w:sz w:val="28"/>
          <w:szCs w:val="28"/>
        </w:rPr>
        <w:t xml:space="preserve"> </w:t>
      </w:r>
    </w:p>
    <w:p w:rsidR="00C541CA" w:rsidRPr="009719F1" w:rsidRDefault="00C541CA" w:rsidP="00A103C6">
      <w:pPr>
        <w:tabs>
          <w:tab w:val="left" w:pos="720"/>
        </w:tabs>
        <w:jc w:val="both"/>
        <w:rPr>
          <w:rFonts w:ascii="Times New Roman" w:hAnsi="Times New Roman" w:cs="Times New Roman"/>
          <w:sz w:val="28"/>
          <w:szCs w:val="28"/>
        </w:rPr>
      </w:pPr>
      <w:r w:rsidRPr="009719F1">
        <w:rPr>
          <w:rFonts w:ascii="Times New Roman" w:hAnsi="Times New Roman" w:cs="Times New Roman"/>
          <w:sz w:val="28"/>
          <w:szCs w:val="28"/>
        </w:rPr>
        <w:lastRenderedPageBreak/>
        <w:t>3.  Решение вступает в законную силу после его официального опубликования (обнародования).</w:t>
      </w:r>
    </w:p>
    <w:p w:rsidR="00C541CA" w:rsidRPr="009719F1" w:rsidRDefault="00C541CA" w:rsidP="00A103C6">
      <w:pPr>
        <w:shd w:val="clear" w:color="auto" w:fill="FFFFFF"/>
        <w:ind w:firstLine="567"/>
        <w:jc w:val="both"/>
        <w:rPr>
          <w:rFonts w:ascii="Times New Roman" w:hAnsi="Times New Roman" w:cs="Times New Roman"/>
          <w:sz w:val="28"/>
          <w:szCs w:val="28"/>
        </w:rPr>
      </w:pPr>
    </w:p>
    <w:p w:rsidR="00C541CA" w:rsidRPr="009719F1" w:rsidRDefault="00C541CA" w:rsidP="00A103C6">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 </w:t>
      </w:r>
      <w:r w:rsidRPr="009719F1">
        <w:rPr>
          <w:rFonts w:ascii="Times New Roman" w:hAnsi="Times New Roman" w:cs="Times New Roman"/>
          <w:color w:val="000000"/>
          <w:sz w:val="28"/>
          <w:szCs w:val="28"/>
        </w:rPr>
        <w:t xml:space="preserve">Председатель Собрания депутатов                         </w:t>
      </w:r>
    </w:p>
    <w:p w:rsidR="009719F1" w:rsidRDefault="009719F1" w:rsidP="00A103C6">
      <w:pPr>
        <w:tabs>
          <w:tab w:val="left" w:pos="1000"/>
          <w:tab w:val="left" w:pos="2552"/>
        </w:tabs>
        <w:spacing w:after="0"/>
        <w:jc w:val="both"/>
        <w:rPr>
          <w:rFonts w:ascii="Times New Roman" w:hAnsi="Times New Roman" w:cs="Times New Roman"/>
          <w:color w:val="000000"/>
          <w:sz w:val="28"/>
          <w:szCs w:val="28"/>
        </w:rPr>
      </w:pPr>
      <w:r w:rsidRPr="009719F1">
        <w:rPr>
          <w:rFonts w:ascii="Times New Roman" w:hAnsi="Times New Roman" w:cs="Times New Roman"/>
          <w:color w:val="000000"/>
          <w:sz w:val="28"/>
          <w:szCs w:val="28"/>
        </w:rPr>
        <w:t>«</w:t>
      </w:r>
      <w:r>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Расулов И.М.</w:t>
      </w:r>
    </w:p>
    <w:p w:rsidR="00C541CA" w:rsidRPr="009719F1" w:rsidRDefault="009719F1" w:rsidP="00A103C6">
      <w:pPr>
        <w:tabs>
          <w:tab w:val="left" w:pos="1000"/>
          <w:tab w:val="left" w:pos="2552"/>
        </w:tabs>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rsidR="00C541CA" w:rsidRPr="009719F1" w:rsidRDefault="00C541CA" w:rsidP="00A103C6">
      <w:pPr>
        <w:tabs>
          <w:tab w:val="left" w:pos="1000"/>
          <w:tab w:val="left" w:pos="2552"/>
        </w:tabs>
        <w:jc w:val="both"/>
        <w:rPr>
          <w:rFonts w:ascii="Times New Roman" w:hAnsi="Times New Roman" w:cs="Times New Roman"/>
          <w:sz w:val="28"/>
          <w:szCs w:val="28"/>
        </w:rPr>
      </w:pPr>
      <w:r w:rsidRPr="009719F1">
        <w:rPr>
          <w:rFonts w:ascii="Times New Roman" w:hAnsi="Times New Roman" w:cs="Times New Roman"/>
          <w:sz w:val="28"/>
          <w:szCs w:val="28"/>
        </w:rPr>
        <w:t> </w:t>
      </w:r>
    </w:p>
    <w:p w:rsidR="00C541CA" w:rsidRPr="009719F1" w:rsidRDefault="00C541CA" w:rsidP="00A103C6">
      <w:pPr>
        <w:spacing w:after="0"/>
        <w:jc w:val="both"/>
        <w:rPr>
          <w:rFonts w:ascii="Times New Roman" w:hAnsi="Times New Roman" w:cs="Times New Roman"/>
          <w:color w:val="000000"/>
          <w:sz w:val="28"/>
          <w:szCs w:val="28"/>
        </w:rPr>
      </w:pPr>
      <w:r w:rsidRPr="009719F1">
        <w:rPr>
          <w:rFonts w:ascii="Times New Roman" w:hAnsi="Times New Roman" w:cs="Times New Roman"/>
          <w:color w:val="000000"/>
          <w:sz w:val="28"/>
          <w:szCs w:val="28"/>
        </w:rPr>
        <w:t xml:space="preserve">Глава администрации МО </w:t>
      </w:r>
    </w:p>
    <w:p w:rsidR="00C541CA" w:rsidRPr="009719F1" w:rsidRDefault="009719F1" w:rsidP="00A103C6">
      <w:p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сельское поселение </w:t>
      </w:r>
      <w:r w:rsidRPr="009719F1">
        <w:rPr>
          <w:rFonts w:ascii="Times New Roman" w:hAnsi="Times New Roman" w:cs="Times New Roman"/>
          <w:color w:val="000000"/>
          <w:sz w:val="28"/>
          <w:szCs w:val="28"/>
        </w:rPr>
        <w:t>«</w:t>
      </w:r>
      <w:r>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Шихалиев А.Н.                                 </w:t>
      </w:r>
      <w:r w:rsidR="00C541CA" w:rsidRPr="009719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tbl>
      <w:tblPr>
        <w:tblW w:w="0" w:type="auto"/>
        <w:tblInd w:w="-106" w:type="dxa"/>
        <w:tblLook w:val="01E0"/>
      </w:tblPr>
      <w:tblGrid>
        <w:gridCol w:w="6288"/>
      </w:tblGrid>
      <w:tr w:rsidR="00C541CA" w:rsidRPr="009719F1" w:rsidTr="00C541CA">
        <w:trPr>
          <w:trHeight w:val="51"/>
        </w:trPr>
        <w:tc>
          <w:tcPr>
            <w:tcW w:w="6288" w:type="dxa"/>
          </w:tcPr>
          <w:p w:rsidR="00C541CA" w:rsidRPr="009719F1" w:rsidRDefault="00C541CA">
            <w:pPr>
              <w:suppressAutoHyphens/>
              <w:rPr>
                <w:rFonts w:ascii="Times New Roman" w:hAnsi="Times New Roman" w:cs="Times New Roman"/>
                <w:sz w:val="28"/>
                <w:szCs w:val="28"/>
                <w:lang w:eastAsia="zh-CN"/>
              </w:rPr>
            </w:pPr>
          </w:p>
        </w:tc>
      </w:tr>
      <w:tr w:rsidR="00C541CA" w:rsidRPr="009719F1" w:rsidTr="00C541CA">
        <w:trPr>
          <w:trHeight w:val="51"/>
        </w:trPr>
        <w:tc>
          <w:tcPr>
            <w:tcW w:w="6288" w:type="dxa"/>
          </w:tcPr>
          <w:p w:rsidR="00C541CA" w:rsidRPr="009719F1" w:rsidRDefault="00C541CA">
            <w:pPr>
              <w:suppressAutoHyphens/>
              <w:rPr>
                <w:rFonts w:ascii="Times New Roman" w:hAnsi="Times New Roman" w:cs="Times New Roman"/>
                <w:sz w:val="28"/>
                <w:szCs w:val="28"/>
                <w:lang w:eastAsia="zh-CN"/>
              </w:rPr>
            </w:pPr>
          </w:p>
          <w:p w:rsidR="00C541CA" w:rsidRPr="009719F1" w:rsidRDefault="00C541CA">
            <w:pPr>
              <w:suppressAutoHyphens/>
              <w:rPr>
                <w:rFonts w:ascii="Times New Roman" w:hAnsi="Times New Roman" w:cs="Times New Roman"/>
                <w:sz w:val="28"/>
                <w:szCs w:val="28"/>
                <w:lang w:eastAsia="zh-CN"/>
              </w:rPr>
            </w:pPr>
          </w:p>
        </w:tc>
      </w:tr>
    </w:tbl>
    <w:p w:rsidR="00C541CA" w:rsidRPr="009719F1" w:rsidRDefault="00C541CA" w:rsidP="00C541CA">
      <w:pPr>
        <w:ind w:left="4536"/>
        <w:jc w:val="right"/>
        <w:rPr>
          <w:rFonts w:ascii="Times New Roman" w:hAnsi="Times New Roman" w:cs="Times New Roman"/>
          <w:color w:val="000000"/>
          <w:sz w:val="28"/>
          <w:szCs w:val="28"/>
        </w:rPr>
      </w:pPr>
      <w:bookmarkStart w:id="0" w:name="Par35"/>
      <w:bookmarkEnd w:id="0"/>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9719F1" w:rsidRDefault="009719F1" w:rsidP="00C541CA">
      <w:pPr>
        <w:ind w:left="4536"/>
        <w:jc w:val="right"/>
        <w:rPr>
          <w:rFonts w:ascii="Times New Roman" w:hAnsi="Times New Roman" w:cs="Times New Roman"/>
          <w:color w:val="000000"/>
          <w:sz w:val="28"/>
          <w:szCs w:val="28"/>
        </w:rPr>
      </w:pPr>
    </w:p>
    <w:p w:rsidR="00C541CA" w:rsidRPr="009719F1" w:rsidRDefault="00C541CA" w:rsidP="009719F1">
      <w:pPr>
        <w:spacing w:after="0"/>
        <w:ind w:left="4536"/>
        <w:jc w:val="right"/>
        <w:rPr>
          <w:rFonts w:ascii="Times New Roman" w:hAnsi="Times New Roman" w:cs="Times New Roman"/>
          <w:color w:val="000000"/>
          <w:sz w:val="24"/>
          <w:szCs w:val="24"/>
        </w:rPr>
      </w:pPr>
      <w:r w:rsidRPr="009719F1">
        <w:rPr>
          <w:rFonts w:ascii="Times New Roman" w:hAnsi="Times New Roman" w:cs="Times New Roman"/>
          <w:color w:val="000000"/>
          <w:sz w:val="24"/>
          <w:szCs w:val="24"/>
        </w:rPr>
        <w:lastRenderedPageBreak/>
        <w:t>Приложение</w:t>
      </w:r>
    </w:p>
    <w:p w:rsidR="00C541CA" w:rsidRPr="009719F1" w:rsidRDefault="00C541CA" w:rsidP="009719F1">
      <w:pPr>
        <w:spacing w:after="0"/>
        <w:ind w:left="4536"/>
        <w:jc w:val="right"/>
        <w:rPr>
          <w:rFonts w:ascii="Times New Roman" w:hAnsi="Times New Roman" w:cs="Times New Roman"/>
          <w:color w:val="000000"/>
          <w:sz w:val="24"/>
          <w:szCs w:val="24"/>
        </w:rPr>
      </w:pPr>
      <w:r w:rsidRPr="009719F1">
        <w:rPr>
          <w:rFonts w:ascii="Times New Roman" w:hAnsi="Times New Roman" w:cs="Times New Roman"/>
          <w:color w:val="000000"/>
          <w:sz w:val="24"/>
          <w:szCs w:val="24"/>
        </w:rPr>
        <w:t>к решению совета депутатов</w:t>
      </w:r>
    </w:p>
    <w:p w:rsidR="00C541CA" w:rsidRPr="009719F1" w:rsidRDefault="00C541CA" w:rsidP="009719F1">
      <w:pPr>
        <w:tabs>
          <w:tab w:val="left" w:pos="1000"/>
          <w:tab w:val="left" w:pos="2552"/>
        </w:tabs>
        <w:spacing w:after="0"/>
        <w:jc w:val="both"/>
        <w:rPr>
          <w:rFonts w:ascii="Times New Roman" w:hAnsi="Times New Roman" w:cs="Times New Roman"/>
          <w:color w:val="000000"/>
          <w:sz w:val="24"/>
          <w:szCs w:val="24"/>
        </w:rPr>
      </w:pPr>
      <w:r w:rsidRPr="009719F1">
        <w:rPr>
          <w:rFonts w:ascii="Times New Roman" w:hAnsi="Times New Roman" w:cs="Times New Roman"/>
          <w:color w:val="000000"/>
          <w:sz w:val="24"/>
          <w:szCs w:val="24"/>
        </w:rPr>
        <w:t xml:space="preserve">                                                                   </w:t>
      </w:r>
      <w:r w:rsidR="009719F1">
        <w:rPr>
          <w:rFonts w:ascii="Times New Roman" w:hAnsi="Times New Roman" w:cs="Times New Roman"/>
          <w:color w:val="000000"/>
          <w:sz w:val="24"/>
          <w:szCs w:val="24"/>
        </w:rPr>
        <w:t xml:space="preserve">                  </w:t>
      </w:r>
      <w:r w:rsidRPr="009719F1">
        <w:rPr>
          <w:rFonts w:ascii="Times New Roman" w:hAnsi="Times New Roman" w:cs="Times New Roman"/>
          <w:color w:val="000000"/>
          <w:sz w:val="24"/>
          <w:szCs w:val="24"/>
        </w:rPr>
        <w:t xml:space="preserve">   сельского поселения </w:t>
      </w:r>
      <w:r w:rsidR="009719F1" w:rsidRPr="009719F1">
        <w:rPr>
          <w:rFonts w:ascii="Times New Roman" w:hAnsi="Times New Roman" w:cs="Times New Roman"/>
          <w:color w:val="000000"/>
          <w:sz w:val="24"/>
          <w:szCs w:val="24"/>
        </w:rPr>
        <w:t xml:space="preserve"> «село Куллар»                                                   </w:t>
      </w:r>
    </w:p>
    <w:p w:rsidR="00C541CA" w:rsidRPr="009719F1" w:rsidRDefault="009719F1" w:rsidP="009719F1">
      <w:pPr>
        <w:spacing w:after="0"/>
        <w:ind w:left="4536"/>
        <w:jc w:val="right"/>
        <w:rPr>
          <w:rFonts w:ascii="Times New Roman" w:hAnsi="Times New Roman" w:cs="Times New Roman"/>
          <w:color w:val="000000"/>
          <w:sz w:val="24"/>
          <w:szCs w:val="24"/>
        </w:rPr>
      </w:pPr>
      <w:r w:rsidRPr="009719F1">
        <w:rPr>
          <w:rFonts w:ascii="Times New Roman" w:hAnsi="Times New Roman" w:cs="Times New Roman"/>
          <w:color w:val="000000"/>
          <w:sz w:val="24"/>
          <w:szCs w:val="24"/>
        </w:rPr>
        <w:t>Дербентского</w:t>
      </w:r>
      <w:r w:rsidR="00C541CA" w:rsidRPr="009719F1">
        <w:rPr>
          <w:rFonts w:ascii="Times New Roman" w:hAnsi="Times New Roman" w:cs="Times New Roman"/>
          <w:color w:val="000000"/>
          <w:sz w:val="24"/>
          <w:szCs w:val="24"/>
        </w:rPr>
        <w:t xml:space="preserve"> района. </w:t>
      </w:r>
    </w:p>
    <w:p w:rsidR="00C541CA" w:rsidRPr="009719F1" w:rsidRDefault="00C541CA" w:rsidP="00C541CA">
      <w:pPr>
        <w:ind w:left="4536"/>
        <w:jc w:val="right"/>
        <w:rPr>
          <w:rFonts w:ascii="Times New Roman" w:hAnsi="Times New Roman" w:cs="Times New Roman"/>
          <w:b/>
          <w:color w:val="000000"/>
          <w:sz w:val="24"/>
          <w:szCs w:val="24"/>
        </w:rPr>
      </w:pPr>
      <w:r w:rsidRPr="009719F1">
        <w:rPr>
          <w:rFonts w:ascii="Times New Roman" w:hAnsi="Times New Roman" w:cs="Times New Roman"/>
          <w:color w:val="000000"/>
          <w:sz w:val="24"/>
          <w:szCs w:val="24"/>
        </w:rPr>
        <w:t xml:space="preserve"> от 0</w:t>
      </w:r>
      <w:r w:rsidR="009719F1" w:rsidRPr="009719F1">
        <w:rPr>
          <w:rFonts w:ascii="Times New Roman" w:hAnsi="Times New Roman" w:cs="Times New Roman"/>
          <w:color w:val="000000"/>
          <w:sz w:val="24"/>
          <w:szCs w:val="24"/>
        </w:rPr>
        <w:t>2</w:t>
      </w:r>
      <w:r w:rsidRPr="009719F1">
        <w:rPr>
          <w:rFonts w:ascii="Times New Roman" w:hAnsi="Times New Roman" w:cs="Times New Roman"/>
          <w:color w:val="000000"/>
          <w:sz w:val="24"/>
          <w:szCs w:val="24"/>
        </w:rPr>
        <w:t>.1</w:t>
      </w:r>
      <w:r w:rsidR="009719F1" w:rsidRPr="009719F1">
        <w:rPr>
          <w:rFonts w:ascii="Times New Roman" w:hAnsi="Times New Roman" w:cs="Times New Roman"/>
          <w:color w:val="000000"/>
          <w:sz w:val="24"/>
          <w:szCs w:val="24"/>
        </w:rPr>
        <w:t>2</w:t>
      </w:r>
      <w:r w:rsidRPr="009719F1">
        <w:rPr>
          <w:rFonts w:ascii="Times New Roman" w:hAnsi="Times New Roman" w:cs="Times New Roman"/>
          <w:color w:val="000000"/>
          <w:sz w:val="24"/>
          <w:szCs w:val="24"/>
        </w:rPr>
        <w:t xml:space="preserve">.2024 № </w:t>
      </w:r>
      <w:r w:rsidR="009719F1" w:rsidRPr="009719F1">
        <w:rPr>
          <w:rFonts w:ascii="Times New Roman" w:hAnsi="Times New Roman" w:cs="Times New Roman"/>
          <w:color w:val="000000"/>
          <w:sz w:val="24"/>
          <w:szCs w:val="24"/>
        </w:rPr>
        <w:t>28/5</w:t>
      </w:r>
    </w:p>
    <w:p w:rsidR="00C541CA" w:rsidRPr="009719F1" w:rsidRDefault="00C541CA" w:rsidP="00C541CA">
      <w:pPr>
        <w:pStyle w:val="s20"/>
        <w:spacing w:before="0" w:beforeAutospacing="0" w:after="0" w:afterAutospacing="0" w:line="324" w:lineRule="atLeast"/>
        <w:jc w:val="center"/>
        <w:rPr>
          <w:rStyle w:val="bumpedfont15"/>
          <w:bCs/>
          <w:sz w:val="28"/>
          <w:szCs w:val="28"/>
        </w:rPr>
      </w:pPr>
    </w:p>
    <w:p w:rsidR="00C541CA" w:rsidRPr="009719F1" w:rsidRDefault="00C541CA" w:rsidP="00C541CA">
      <w:pPr>
        <w:pStyle w:val="s20"/>
        <w:spacing w:before="0" w:beforeAutospacing="0" w:after="0" w:afterAutospacing="0" w:line="324" w:lineRule="atLeast"/>
        <w:jc w:val="center"/>
        <w:rPr>
          <w:sz w:val="28"/>
          <w:szCs w:val="28"/>
        </w:rPr>
      </w:pPr>
      <w:r w:rsidRPr="009719F1">
        <w:rPr>
          <w:rStyle w:val="bumpedfont15"/>
          <w:b/>
          <w:bCs/>
          <w:sz w:val="28"/>
          <w:szCs w:val="28"/>
        </w:rPr>
        <w:t>Положение</w:t>
      </w:r>
    </w:p>
    <w:p w:rsidR="00C541CA" w:rsidRPr="009719F1" w:rsidRDefault="00C541CA" w:rsidP="00C541CA">
      <w:pPr>
        <w:pStyle w:val="s4"/>
        <w:spacing w:before="0" w:beforeAutospacing="0" w:after="0" w:afterAutospacing="0"/>
        <w:jc w:val="center"/>
        <w:rPr>
          <w:b/>
          <w:sz w:val="28"/>
          <w:szCs w:val="28"/>
        </w:rPr>
      </w:pPr>
      <w:bookmarkStart w:id="1" w:name="_Hlk73456502"/>
      <w:bookmarkEnd w:id="1"/>
      <w:r w:rsidRPr="009719F1">
        <w:rPr>
          <w:rStyle w:val="bumpedfont15"/>
          <w:b/>
          <w:bCs/>
          <w:sz w:val="28"/>
          <w:szCs w:val="28"/>
        </w:rPr>
        <w:t xml:space="preserve">о муниципальном контроле в сфере благоустройства </w:t>
      </w:r>
      <w:r w:rsidRPr="009719F1">
        <w:rPr>
          <w:b/>
          <w:iCs/>
          <w:sz w:val="28"/>
          <w:szCs w:val="28"/>
        </w:rPr>
        <w:t>н</w:t>
      </w:r>
      <w:r w:rsidRPr="009719F1">
        <w:rPr>
          <w:b/>
          <w:sz w:val="28"/>
          <w:szCs w:val="28"/>
        </w:rPr>
        <w:t>а территории</w:t>
      </w:r>
    </w:p>
    <w:p w:rsidR="00C541CA" w:rsidRPr="009719F1" w:rsidRDefault="00C541CA" w:rsidP="00C541CA">
      <w:pPr>
        <w:pStyle w:val="s4"/>
        <w:spacing w:before="0" w:beforeAutospacing="0" w:after="0" w:afterAutospacing="0"/>
        <w:jc w:val="center"/>
        <w:rPr>
          <w:rStyle w:val="bumpedfont15"/>
          <w:bCs/>
          <w:sz w:val="28"/>
          <w:szCs w:val="28"/>
        </w:rPr>
      </w:pPr>
      <w:r w:rsidRPr="009719F1">
        <w:rPr>
          <w:b/>
          <w:sz w:val="28"/>
          <w:szCs w:val="28"/>
        </w:rPr>
        <w:t xml:space="preserve"> МО </w:t>
      </w:r>
      <w:r w:rsidRPr="009719F1">
        <w:rPr>
          <w:b/>
          <w:color w:val="000000"/>
          <w:sz w:val="28"/>
          <w:szCs w:val="28"/>
        </w:rPr>
        <w:t>«</w:t>
      </w:r>
      <w:r w:rsidR="009719F1">
        <w:rPr>
          <w:b/>
          <w:color w:val="000000"/>
          <w:sz w:val="28"/>
          <w:szCs w:val="28"/>
        </w:rPr>
        <w:t>село Куллар</w:t>
      </w:r>
      <w:r w:rsidRPr="009719F1">
        <w:rPr>
          <w:b/>
          <w:color w:val="000000"/>
          <w:sz w:val="28"/>
          <w:szCs w:val="28"/>
        </w:rPr>
        <w:t xml:space="preserve">» </w:t>
      </w:r>
      <w:r w:rsidR="009719F1">
        <w:rPr>
          <w:b/>
          <w:color w:val="000000"/>
          <w:sz w:val="28"/>
          <w:szCs w:val="28"/>
        </w:rPr>
        <w:t xml:space="preserve">Дербентского </w:t>
      </w:r>
      <w:r w:rsidRPr="009719F1">
        <w:rPr>
          <w:b/>
          <w:color w:val="000000"/>
          <w:sz w:val="28"/>
          <w:szCs w:val="28"/>
        </w:rPr>
        <w:t xml:space="preserve"> района</w:t>
      </w:r>
    </w:p>
    <w:p w:rsidR="00C541CA" w:rsidRPr="009719F1" w:rsidRDefault="00C541CA" w:rsidP="00C541CA">
      <w:pPr>
        <w:numPr>
          <w:ilvl w:val="0"/>
          <w:numId w:val="1"/>
        </w:numPr>
        <w:shd w:val="clear" w:color="auto" w:fill="FFFFFF"/>
        <w:spacing w:after="0" w:line="240" w:lineRule="auto"/>
        <w:jc w:val="center"/>
        <w:outlineLvl w:val="2"/>
        <w:rPr>
          <w:rFonts w:ascii="Times New Roman" w:hAnsi="Times New Roman" w:cs="Times New Roman"/>
          <w:sz w:val="28"/>
          <w:szCs w:val="28"/>
        </w:rPr>
      </w:pPr>
      <w:r w:rsidRPr="009719F1">
        <w:rPr>
          <w:rFonts w:ascii="Times New Roman" w:hAnsi="Times New Roman" w:cs="Times New Roman"/>
          <w:b/>
          <w:bCs/>
          <w:sz w:val="28"/>
          <w:szCs w:val="28"/>
        </w:rPr>
        <w:t>Общие положения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1.1. Положение о муниципальном контроле в сфере благоустройства (далее - Положение) определяет правила организации и осуществления деятельности уполномоченного органа за соблюдением юридическими лицами, индивидуальными предпринимателями, гражданами за соблюдением Правил благоустройства территории сельского поселения</w:t>
      </w:r>
      <w:r w:rsidR="009719F1">
        <w:rPr>
          <w:rFonts w:ascii="Times New Roman" w:hAnsi="Times New Roman" w:cs="Times New Roman"/>
          <w:sz w:val="28"/>
          <w:szCs w:val="28"/>
        </w:rPr>
        <w:t xml:space="preserve"> </w:t>
      </w:r>
      <w:r w:rsidRPr="009719F1">
        <w:rPr>
          <w:rFonts w:ascii="Times New Roman" w:hAnsi="Times New Roman" w:cs="Times New Roman"/>
          <w:color w:val="000000"/>
          <w:sz w:val="28"/>
          <w:szCs w:val="28"/>
        </w:rPr>
        <w:t>«</w:t>
      </w:r>
      <w:r w:rsidR="009719F1">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 xml:space="preserve"> </w:t>
      </w:r>
      <w:r w:rsidRPr="009719F1">
        <w:rPr>
          <w:rFonts w:ascii="Times New Roman" w:hAnsi="Times New Roman" w:cs="Times New Roman"/>
          <w:sz w:val="28"/>
          <w:szCs w:val="28"/>
        </w:rPr>
        <w:t xml:space="preserve"> (далее - контроль за соблюдением Правил), за нарушение которых законодательством предусмотрена административная и иные виды ответственности (далее - муниципальный контроль).</w:t>
      </w:r>
    </w:p>
    <w:p w:rsidR="00C541CA" w:rsidRPr="009719F1" w:rsidRDefault="00C541CA" w:rsidP="00C541CA">
      <w:pPr>
        <w:ind w:right="60"/>
        <w:jc w:val="both"/>
        <w:rPr>
          <w:rFonts w:ascii="Times New Roman" w:hAnsi="Times New Roman" w:cs="Times New Roman"/>
          <w:sz w:val="28"/>
          <w:szCs w:val="28"/>
        </w:rPr>
      </w:pPr>
      <w:r w:rsidRPr="009719F1">
        <w:rPr>
          <w:rFonts w:ascii="Times New Roman" w:hAnsi="Times New Roman" w:cs="Times New Roman"/>
          <w:sz w:val="28"/>
          <w:szCs w:val="28"/>
        </w:rPr>
        <w:t xml:space="preserve">1.2. Предметом муниципального контроля на территории  МО </w:t>
      </w:r>
      <w:r w:rsidRPr="009719F1">
        <w:rPr>
          <w:rFonts w:ascii="Times New Roman" w:hAnsi="Times New Roman" w:cs="Times New Roman"/>
          <w:color w:val="000000"/>
          <w:sz w:val="28"/>
          <w:szCs w:val="28"/>
        </w:rPr>
        <w:t>«</w:t>
      </w:r>
      <w:r w:rsidR="009719F1">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 xml:space="preserve"> </w:t>
      </w:r>
      <w:r w:rsidRPr="009719F1">
        <w:rPr>
          <w:rFonts w:ascii="Times New Roman" w:hAnsi="Times New Roman" w:cs="Times New Roman"/>
          <w:sz w:val="28"/>
          <w:szCs w:val="28"/>
        </w:rPr>
        <w:t xml:space="preserve"> является соблюдение юридическими лицами, индивидуальными предпринимателями, гражданами (далее -контролируемые лица)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C541CA" w:rsidRPr="009719F1" w:rsidRDefault="00C541CA" w:rsidP="00C541CA">
      <w:pPr>
        <w:shd w:val="clear" w:color="auto" w:fill="FFFFFF"/>
        <w:rPr>
          <w:rFonts w:ascii="Times New Roman" w:hAnsi="Times New Roman" w:cs="Times New Roman"/>
          <w:sz w:val="28"/>
          <w:szCs w:val="28"/>
        </w:rPr>
      </w:pPr>
      <w:r w:rsidRPr="009719F1">
        <w:rPr>
          <w:rFonts w:ascii="Times New Roman" w:hAnsi="Times New Roman" w:cs="Times New Roman"/>
          <w:sz w:val="28"/>
          <w:szCs w:val="28"/>
        </w:rPr>
        <w:t xml:space="preserve">1.3. Муниципальный контроль осуществляется администрацией МО </w:t>
      </w:r>
      <w:r w:rsidR="009719F1">
        <w:rPr>
          <w:rFonts w:ascii="Times New Roman" w:hAnsi="Times New Roman" w:cs="Times New Roman"/>
          <w:sz w:val="28"/>
          <w:szCs w:val="28"/>
        </w:rPr>
        <w:t xml:space="preserve"> </w:t>
      </w:r>
      <w:r w:rsidR="009719F1" w:rsidRPr="009719F1">
        <w:rPr>
          <w:rFonts w:ascii="Times New Roman" w:hAnsi="Times New Roman" w:cs="Times New Roman"/>
          <w:color w:val="000000"/>
          <w:sz w:val="28"/>
          <w:szCs w:val="28"/>
        </w:rPr>
        <w:t>«</w:t>
      </w:r>
      <w:r w:rsidR="009719F1">
        <w:rPr>
          <w:rFonts w:ascii="Times New Roman" w:hAnsi="Times New Roman" w:cs="Times New Roman"/>
          <w:color w:val="000000"/>
          <w:sz w:val="28"/>
          <w:szCs w:val="28"/>
        </w:rPr>
        <w:t>село Куллар»</w:t>
      </w:r>
      <w:r w:rsidR="009719F1" w:rsidRPr="009719F1">
        <w:rPr>
          <w:rFonts w:ascii="Times New Roman" w:hAnsi="Times New Roman" w:cs="Times New Roman"/>
          <w:color w:val="000000"/>
          <w:sz w:val="28"/>
          <w:szCs w:val="28"/>
        </w:rPr>
        <w:t xml:space="preserve"> </w:t>
      </w:r>
      <w:r w:rsidR="009719F1">
        <w:rPr>
          <w:rFonts w:ascii="Times New Roman" w:hAnsi="Times New Roman" w:cs="Times New Roman"/>
          <w:color w:val="000000"/>
          <w:sz w:val="28"/>
          <w:szCs w:val="28"/>
        </w:rPr>
        <w:t xml:space="preserve"> </w:t>
      </w:r>
      <w:r w:rsidR="009719F1" w:rsidRPr="009719F1">
        <w:rPr>
          <w:rFonts w:ascii="Times New Roman" w:hAnsi="Times New Roman" w:cs="Times New Roman"/>
          <w:sz w:val="28"/>
          <w:szCs w:val="28"/>
        </w:rPr>
        <w:t xml:space="preserve"> </w:t>
      </w:r>
      <w:r w:rsidR="009719F1">
        <w:rPr>
          <w:rFonts w:ascii="Times New Roman" w:hAnsi="Times New Roman" w:cs="Times New Roman"/>
          <w:color w:val="000000"/>
          <w:sz w:val="28"/>
          <w:szCs w:val="28"/>
        </w:rPr>
        <w:t xml:space="preserve">Дербентского </w:t>
      </w:r>
      <w:r w:rsidRPr="009719F1">
        <w:rPr>
          <w:rFonts w:ascii="Times New Roman" w:hAnsi="Times New Roman" w:cs="Times New Roman"/>
          <w:color w:val="000000"/>
          <w:sz w:val="28"/>
          <w:szCs w:val="28"/>
        </w:rPr>
        <w:t>района РД.</w:t>
      </w:r>
      <w:r w:rsidRPr="009719F1">
        <w:rPr>
          <w:rFonts w:ascii="Times New Roman" w:hAnsi="Times New Roman" w:cs="Times New Roman"/>
          <w:sz w:val="28"/>
          <w:szCs w:val="28"/>
        </w:rPr>
        <w:t xml:space="preserve"> (далее - также Уполномоченный орган).</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1.4. Уполномоченный орган при осуществлении муниципального контроля проводит контрольные (надзорные) мероприятия из числа предусмотренных Федеральным законом N 248-ФЗ (далее - контрольные (надзорные)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1.5. От имени уполномоченного органа муниципальный контроль вправе осуществлять следующие должностные лица: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1.5.1. Глава администрации (заместитель главы администрации).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1.5.2.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w:t>
      </w:r>
      <w:r w:rsidRPr="009719F1">
        <w:rPr>
          <w:rFonts w:ascii="Times New Roman" w:hAnsi="Times New Roman" w:cs="Times New Roman"/>
          <w:sz w:val="28"/>
          <w:szCs w:val="28"/>
        </w:rPr>
        <w:lastRenderedPageBreak/>
        <w:t>муниципального контроля, в том числе проведение профилактических мероприятий и контрольных мероприятий (далее - инспектор).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Должностными лицами</w:t>
      </w:r>
      <w:r w:rsidRPr="009719F1">
        <w:rPr>
          <w:rFonts w:ascii="Times New Roman" w:hAnsi="Times New Roman" w:cs="Times New Roman"/>
          <w:i/>
          <w:sz w:val="28"/>
          <w:szCs w:val="28"/>
        </w:rPr>
        <w:t xml:space="preserve"> </w:t>
      </w:r>
      <w:r w:rsidRPr="009719F1">
        <w:rPr>
          <w:rFonts w:ascii="Times New Roman" w:hAnsi="Times New Roman" w:cs="Times New Roman"/>
          <w:sz w:val="28"/>
          <w:szCs w:val="28"/>
        </w:rPr>
        <w:t>Уполномоченного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1.6. Должностные лица, уполномоченные на проведение конкретного профилактического мероприятия или контрольного (надзорного) мероприятия, определяются решением главы администрации МО </w:t>
      </w:r>
      <w:r w:rsidR="00721939">
        <w:rPr>
          <w:rFonts w:ascii="Times New Roman" w:hAnsi="Times New Roman" w:cs="Times New Roman"/>
          <w:sz w:val="28"/>
          <w:szCs w:val="28"/>
        </w:rPr>
        <w:t xml:space="preserve"> </w:t>
      </w:r>
      <w:r w:rsidR="00721939" w:rsidRPr="009719F1">
        <w:rPr>
          <w:rFonts w:ascii="Times New Roman" w:hAnsi="Times New Roman" w:cs="Times New Roman"/>
          <w:sz w:val="28"/>
          <w:szCs w:val="28"/>
        </w:rPr>
        <w:t xml:space="preserve"> </w:t>
      </w:r>
      <w:r w:rsidR="00721939" w:rsidRPr="009719F1">
        <w:rPr>
          <w:rFonts w:ascii="Times New Roman" w:hAnsi="Times New Roman" w:cs="Times New Roman"/>
          <w:color w:val="000000"/>
          <w:sz w:val="28"/>
          <w:szCs w:val="28"/>
        </w:rPr>
        <w:t>«</w:t>
      </w:r>
      <w:r w:rsidR="00721939">
        <w:rPr>
          <w:rFonts w:ascii="Times New Roman" w:hAnsi="Times New Roman" w:cs="Times New Roman"/>
          <w:color w:val="000000"/>
          <w:sz w:val="28"/>
          <w:szCs w:val="28"/>
        </w:rPr>
        <w:t>село Куллар»</w:t>
      </w:r>
      <w:r w:rsidR="00721939" w:rsidRPr="009719F1">
        <w:rPr>
          <w:rFonts w:ascii="Times New Roman" w:hAnsi="Times New Roman" w:cs="Times New Roman"/>
          <w:color w:val="000000"/>
          <w:sz w:val="28"/>
          <w:szCs w:val="28"/>
        </w:rPr>
        <w:t xml:space="preserve"> </w:t>
      </w:r>
      <w:r w:rsidR="00721939">
        <w:rPr>
          <w:rFonts w:ascii="Times New Roman" w:hAnsi="Times New Roman" w:cs="Times New Roman"/>
          <w:color w:val="000000"/>
          <w:sz w:val="28"/>
          <w:szCs w:val="28"/>
        </w:rPr>
        <w:t xml:space="preserve"> </w:t>
      </w:r>
      <w:r w:rsidR="00721939" w:rsidRPr="009719F1">
        <w:rPr>
          <w:rFonts w:ascii="Times New Roman" w:hAnsi="Times New Roman" w:cs="Times New Roman"/>
          <w:sz w:val="28"/>
          <w:szCs w:val="28"/>
        </w:rPr>
        <w:t xml:space="preserve"> </w:t>
      </w:r>
      <w:r w:rsidR="00721939">
        <w:rPr>
          <w:rFonts w:ascii="Times New Roman" w:hAnsi="Times New Roman" w:cs="Times New Roman"/>
          <w:color w:val="000000"/>
          <w:sz w:val="28"/>
          <w:szCs w:val="28"/>
        </w:rPr>
        <w:t xml:space="preserve"> </w:t>
      </w:r>
      <w:r w:rsidRPr="009719F1">
        <w:rPr>
          <w:rFonts w:ascii="Times New Roman" w:hAnsi="Times New Roman" w:cs="Times New Roman"/>
          <w:sz w:val="28"/>
          <w:szCs w:val="28"/>
        </w:rPr>
        <w:t>(далее – главы администрации) о проведении профилактического мероприятия или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1.7. Запрещается проведение контрольного (надзорного) мероприятия в отношении объектов контроля должностными лицами, которые проводили профилактические мероприятия в отношении тех же объектов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1.8. Права и обязанности должностных лиц регламентируются статьей 29 Федерального закона N 248-ФЗ. В целях осуществления муниципального контроля должностным лицам выдаются служебные удостоверения.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1.9.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N 248-ФЗ, осуществляются с учетом требований законодательства Российской Федерации о государственной и иной охраняемой законом тайне.</w:t>
      </w:r>
    </w:p>
    <w:p w:rsidR="00C541CA" w:rsidRPr="009719F1" w:rsidRDefault="00C541CA" w:rsidP="00C541CA">
      <w:pPr>
        <w:shd w:val="clear" w:color="auto" w:fill="FFFFFF"/>
        <w:jc w:val="both"/>
        <w:rPr>
          <w:rFonts w:ascii="Times New Roman" w:hAnsi="Times New Roman" w:cs="Times New Roman"/>
          <w:sz w:val="28"/>
          <w:szCs w:val="28"/>
          <w:shd w:val="clear" w:color="auto" w:fill="FFFFFF"/>
        </w:rPr>
      </w:pPr>
      <w:r w:rsidRPr="009719F1">
        <w:rPr>
          <w:rFonts w:ascii="Times New Roman" w:hAnsi="Times New Roman" w:cs="Times New Roman"/>
          <w:sz w:val="28"/>
          <w:szCs w:val="28"/>
        </w:rPr>
        <w:t>1.10. Объектами муниципального контроля являются: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2" w:name="sub_160102"/>
      <w:bookmarkEnd w:id="2"/>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p>
    <w:p w:rsidR="00C541CA" w:rsidRPr="009719F1" w:rsidRDefault="00C541CA" w:rsidP="00C541CA">
      <w:pPr>
        <w:shd w:val="clear" w:color="auto" w:fill="FFFFFF"/>
        <w:rPr>
          <w:rFonts w:ascii="Times New Roman" w:hAnsi="Times New Roman" w:cs="Times New Roman"/>
          <w:sz w:val="28"/>
          <w:szCs w:val="28"/>
        </w:rPr>
      </w:pPr>
      <w:r w:rsidRPr="009719F1">
        <w:rPr>
          <w:rFonts w:ascii="Times New Roman" w:hAnsi="Times New Roman" w:cs="Times New Roman"/>
          <w:sz w:val="28"/>
          <w:szCs w:val="28"/>
        </w:rPr>
        <w:t>1.11. К объектам муниципального контроля в сфере благоустройства относятся: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 территория МО </w:t>
      </w:r>
      <w:r w:rsidRPr="009719F1">
        <w:rPr>
          <w:rFonts w:ascii="Times New Roman" w:hAnsi="Times New Roman" w:cs="Times New Roman"/>
          <w:color w:val="000000"/>
          <w:sz w:val="28"/>
          <w:szCs w:val="28"/>
        </w:rPr>
        <w:t>«</w:t>
      </w:r>
      <w:r w:rsidR="00721939">
        <w:rPr>
          <w:rFonts w:ascii="Times New Roman" w:hAnsi="Times New Roman" w:cs="Times New Roman"/>
          <w:color w:val="000000"/>
          <w:sz w:val="28"/>
          <w:szCs w:val="28"/>
        </w:rPr>
        <w:t xml:space="preserve">село Куллар» </w:t>
      </w:r>
      <w:r w:rsidRPr="009719F1">
        <w:rPr>
          <w:rFonts w:ascii="Times New Roman" w:hAnsi="Times New Roman" w:cs="Times New Roman"/>
          <w:sz w:val="28"/>
          <w:szCs w:val="28"/>
        </w:rPr>
        <w:t>с расположенными на ней объектами, элементами благоустройства;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деятельность по содержанию и восстановлению элементов благоустройства, в том числе после проведения земляных работ;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объекты освещения и иное осветительное оборудование;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зеленые насаждения;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знаково-информационные системы;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детские и спортивные площадки, контейнерные площадки, малые архитектурные формы;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пешеходные коммуникации, в том числе тротуары, аллеи, дорожки, тропинки;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объекты (элементы) благоустройства для беспрепятственного доступа инвалидов и иных маломобильных граждан;</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уборка территории, в том числе в зимний период;</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проведение земляных работ;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содержание прилегающих территорий;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некапитальные объекты, в том числе сезонные торговые;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инженерные коммуникации и сооружения;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 условия к обеспечению доступности для инвалидов объектов социальной, инженерной и транспортной инфраструктур и предоставляемых услуг.</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1.12. Уполномоченный орган обеспечивает учет объектов контроля в рамках осуществления муниципального контроля.</w:t>
      </w:r>
    </w:p>
    <w:p w:rsidR="00C541CA" w:rsidRPr="009719F1" w:rsidRDefault="00C541CA" w:rsidP="00C541CA">
      <w:pPr>
        <w:shd w:val="clear" w:color="auto" w:fill="FFFFFF"/>
        <w:jc w:val="both"/>
        <w:rPr>
          <w:rFonts w:ascii="Times New Roman" w:hAnsi="Times New Roman" w:cs="Times New Roman"/>
          <w:sz w:val="28"/>
          <w:szCs w:val="28"/>
        </w:rPr>
      </w:pPr>
    </w:p>
    <w:p w:rsidR="00C541CA" w:rsidRPr="009719F1" w:rsidRDefault="00C541CA" w:rsidP="00C541CA">
      <w:pPr>
        <w:shd w:val="clear" w:color="auto" w:fill="FFFFFF"/>
        <w:jc w:val="center"/>
        <w:outlineLvl w:val="2"/>
        <w:rPr>
          <w:rFonts w:ascii="Times New Roman" w:hAnsi="Times New Roman" w:cs="Times New Roman"/>
          <w:b/>
          <w:bCs/>
          <w:sz w:val="28"/>
          <w:szCs w:val="28"/>
        </w:rPr>
      </w:pPr>
      <w:r w:rsidRPr="009719F1">
        <w:rPr>
          <w:rFonts w:ascii="Times New Roman" w:hAnsi="Times New Roman" w:cs="Times New Roman"/>
          <w:b/>
          <w:bCs/>
          <w:sz w:val="28"/>
          <w:szCs w:val="28"/>
        </w:rPr>
        <w:t>2. Управление рисками причинения вреда (ущерба) охраняемым законном ценностям при осуществлении муниципального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2.1. Система оценки и управления рисками причинения вреда (ущерба) охраняемым законом ценностям при осуществлении муниципального контроля на территории МО </w:t>
      </w:r>
      <w:r w:rsidR="00721939" w:rsidRPr="009719F1">
        <w:rPr>
          <w:rFonts w:ascii="Times New Roman" w:hAnsi="Times New Roman" w:cs="Times New Roman"/>
          <w:color w:val="000000"/>
          <w:sz w:val="28"/>
          <w:szCs w:val="28"/>
        </w:rPr>
        <w:t>«</w:t>
      </w:r>
      <w:r w:rsidR="00721939">
        <w:rPr>
          <w:rFonts w:ascii="Times New Roman" w:hAnsi="Times New Roman" w:cs="Times New Roman"/>
          <w:color w:val="000000"/>
          <w:sz w:val="28"/>
          <w:szCs w:val="28"/>
        </w:rPr>
        <w:t xml:space="preserve">село Куллар» </w:t>
      </w:r>
      <w:r w:rsidRPr="009719F1">
        <w:rPr>
          <w:rFonts w:ascii="Times New Roman" w:hAnsi="Times New Roman" w:cs="Times New Roman"/>
          <w:sz w:val="28"/>
          <w:szCs w:val="28"/>
        </w:rPr>
        <w:t>не применяется, плановые контрольные (надзорные) мероприятия не проводятся. Все внеплановые контрольные (надзорные) мероприятия проводятся только после согласования с органами прокуратуры с учетом особенностей, установленных статьей 66 Федерального закона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2.2. Внеплановые контрольные (надзорные) мероприятия, за исключением выездного обследования, проводятся по основаниям, предусмотренным пунктами 1, 3-6 части 1 статьи 57, частью 12 статьи 66 Федерального закона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2.3. </w:t>
      </w:r>
      <w:r w:rsidRPr="009719F1">
        <w:rPr>
          <w:rFonts w:ascii="Times New Roman" w:hAnsi="Times New Roman" w:cs="Times New Roman"/>
          <w:sz w:val="28"/>
          <w:szCs w:val="28"/>
          <w:shd w:val="clear" w:color="auto" w:fill="FFFFFF"/>
        </w:rPr>
        <w:t>В соответствии с частью 9 и частью 10 статьи 23 Федерального закона № 248-ФЗ,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установленные приложением № 1 к настоящему Положению.</w:t>
      </w:r>
    </w:p>
    <w:p w:rsidR="00C541CA" w:rsidRPr="009719F1" w:rsidRDefault="00C541CA" w:rsidP="00C541CA">
      <w:pPr>
        <w:numPr>
          <w:ilvl w:val="0"/>
          <w:numId w:val="2"/>
        </w:numPr>
        <w:shd w:val="clear" w:color="auto" w:fill="FFFFFF"/>
        <w:spacing w:after="0" w:line="240" w:lineRule="auto"/>
        <w:ind w:left="0" w:firstLine="0"/>
        <w:outlineLvl w:val="2"/>
        <w:rPr>
          <w:rFonts w:ascii="Times New Roman" w:hAnsi="Times New Roman" w:cs="Times New Roman"/>
          <w:b/>
          <w:bCs/>
          <w:sz w:val="28"/>
          <w:szCs w:val="28"/>
        </w:rPr>
      </w:pPr>
      <w:r w:rsidRPr="009719F1">
        <w:rPr>
          <w:rFonts w:ascii="Times New Roman" w:hAnsi="Times New Roman" w:cs="Times New Roman"/>
          <w:b/>
          <w:bCs/>
          <w:sz w:val="28"/>
          <w:szCs w:val="28"/>
          <w:vertAlign w:val="superscript"/>
        </w:rPr>
        <w:endnoteReference w:id="2"/>
      </w:r>
      <w:r w:rsidRPr="009719F1">
        <w:rPr>
          <w:rFonts w:ascii="Times New Roman" w:hAnsi="Times New Roman" w:cs="Times New Roman"/>
          <w:b/>
          <w:bCs/>
          <w:sz w:val="28"/>
          <w:szCs w:val="28"/>
        </w:rPr>
        <w:t>Профилактика рисков причинения вреда (ущерба) охраняемым законом ценностям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bCs/>
          <w:sz w:val="28"/>
          <w:szCs w:val="28"/>
        </w:rPr>
        <w:t xml:space="preserve">3.1. </w:t>
      </w:r>
      <w:r w:rsidRPr="009719F1">
        <w:rPr>
          <w:rFonts w:ascii="Times New Roman" w:hAnsi="Times New Roman" w:cs="Times New Roman"/>
          <w:sz w:val="28"/>
          <w:szCs w:val="28"/>
        </w:rPr>
        <w:t>Уполномоченный орган проводит профилактические мероприятия, предусмотренные пунктом 4.1.1 настоящего положения, в соответствии с главой 10 Федерального закона N 248-ФЗ.</w:t>
      </w:r>
    </w:p>
    <w:p w:rsidR="00C541CA" w:rsidRPr="009719F1" w:rsidRDefault="00C541CA" w:rsidP="00C541CA">
      <w:pPr>
        <w:shd w:val="clear" w:color="auto" w:fill="FFFFFF"/>
        <w:jc w:val="both"/>
        <w:outlineLvl w:val="2"/>
        <w:rPr>
          <w:rFonts w:ascii="Times New Roman" w:hAnsi="Times New Roman" w:cs="Times New Roman"/>
          <w:sz w:val="28"/>
          <w:szCs w:val="28"/>
        </w:rPr>
      </w:pPr>
      <w:r w:rsidRPr="009719F1">
        <w:rPr>
          <w:rFonts w:ascii="Times New Roman" w:hAnsi="Times New Roman" w:cs="Times New Roman"/>
          <w:bCs/>
          <w:sz w:val="28"/>
          <w:szCs w:val="28"/>
        </w:rPr>
        <w:t xml:space="preserve">3.2. </w:t>
      </w:r>
      <w:r w:rsidRPr="009719F1">
        <w:rPr>
          <w:rFonts w:ascii="Times New Roman" w:hAnsi="Times New Roman" w:cs="Times New Roman"/>
          <w:sz w:val="28"/>
          <w:szCs w:val="28"/>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Утвержденная программа профилактики рисков причинения вреда размещается на официальном сайте уполномоченного органа в сети Интернет.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3.3. В рамках осуществления муниципального контроля в соответствии со статьями 45, 46, 47, 49, 50 Федерального закона N 248-ФЗ уполномоченным органом проводятся профилактические мероприятия:</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3.3.1. Информирование.</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3.3.2. Обобщение правоприменительной практики.</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3.3.3. Объявление предостережения.</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3.3.4. Консультирование.</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3.3.5. Профилактический визит.</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xml:space="preserve">3.4. Уполномоченный орган осуществляет информирование посредством размещения сведений по вопросам соблюдения обязательных требований в сфере благоустройства на официальном сайте администрации МО </w:t>
      </w:r>
      <w:r w:rsidR="00721939" w:rsidRPr="009719F1">
        <w:rPr>
          <w:rFonts w:ascii="Times New Roman" w:hAnsi="Times New Roman" w:cs="Times New Roman"/>
          <w:color w:val="000000"/>
          <w:sz w:val="28"/>
          <w:szCs w:val="28"/>
        </w:rPr>
        <w:t>«</w:t>
      </w:r>
      <w:r w:rsidR="00721939">
        <w:rPr>
          <w:rFonts w:ascii="Times New Roman" w:hAnsi="Times New Roman" w:cs="Times New Roman"/>
          <w:color w:val="000000"/>
          <w:sz w:val="28"/>
          <w:szCs w:val="28"/>
        </w:rPr>
        <w:t xml:space="preserve">село Куллар»  </w:t>
      </w:r>
      <w:r w:rsidRPr="009719F1">
        <w:rPr>
          <w:rFonts w:ascii="Times New Roman" w:hAnsi="Times New Roman" w:cs="Times New Roman"/>
          <w:sz w:val="28"/>
          <w:szCs w:val="28"/>
        </w:rPr>
        <w:t xml:space="preserve"> (далее – сайт администрации), в средствах массовой информации и иных формах в соответствии с частью 3 статьи 46 Федерального закона N 248-ФЗ.</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3.5. Обобщение правоприменительной практики осуществляется должностными лицами уполномоченного органа путем сбора и анализа данных о проведенных контрольных мероприятиях и их результатов, а также поступивших обращений. По итогам обобщения правоприменительной практики контрольным органом не реже 1 раза в год готовится доклад,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публичные обсуждения. Доклад утверждается постановлением главы администрации. Доклад, содержащий результаты обобщения правоприменительной практики по осуществлению муниципального контроля за предыдущий год, размещается в срок до 1 февраля, на официальном сайте администрации в сети «Интернет».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3.6.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3.7. Уполномоченный орган при проведении профилактических мероприятий при наличии достаточных данных о нарушениях обязательных требований, а также при непосредственных нарушениях обязательных требований,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Порядок применения уполномоченным органом предостережения регулируется частями 2-5 статьи 49 Федеральным законом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 Подача возражений в отношении предостережения о недопустимости нарушения обязательных требований и их рассмотрение: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3.8.2. В возражениях указываются: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3.8.2.1. Наименование юридического лица, фамилия, имя, отчество (при наличии) индивидуального предпринимателя и гражданина.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3.8.2.2. Идентификационный номер налогоплательщика - юридического лица, индивидуального предпринимателя.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3.8.2.3. Дата и номер предостережения, направленного в адрес контролируемого лица.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3.8.2.4.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 февраля 2017 г. N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3.8.5.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 Консультирование: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3.9.1. Консультирование (разъяснения по вопросам, связанным с организацией и осуществлением муниципального контроля) осуществляется </w:t>
      </w:r>
      <w:r w:rsidRPr="009719F1">
        <w:rPr>
          <w:rFonts w:ascii="Times New Roman" w:hAnsi="Times New Roman" w:cs="Times New Roman"/>
          <w:sz w:val="28"/>
          <w:szCs w:val="28"/>
        </w:rPr>
        <w:lastRenderedPageBreak/>
        <w:t>должностным лицом уполномоченного органа по обращениям контролируемых лиц и их представителей без взимания платы.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3.9.3. Консультирование в устной и письменной формах осуществляется по следующим вопросам: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3.9.3.1. Компетенция уполномоченного органа.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3.9.3.2. Соблюдение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3.9.3.3. Проведение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3.9.3.4. Применение мер ответственности.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 N 59-ФЗ "О порядке рассмотрения обращений граждан Российской Федерации".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3.9.8. Уполномоченный орган осуществляет учет консультирований.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3.9.9.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 Профилактический визит: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3.10.2. 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3.10.3. Обязательный профилактический визит осуществляется в отношении контролируемых лиц, приступающих к осуществлению деятельности в определенной сфере. </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3.10.4.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3.10.5.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3.10.6. Обязательный профилактический визит осуществляется не реже чем 1 раз в год.</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3.10.7. Срок осуществления обязательного профилактического визита составляет 1 рабочий день.</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3.10.8.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3.10.9. В случае, если при проведении профилактического визита установлено, что объекты контроля представляют явную непосредственную </w:t>
      </w:r>
      <w:r w:rsidRPr="009719F1">
        <w:rPr>
          <w:rFonts w:ascii="Times New Roman" w:hAnsi="Times New Roman" w:cs="Times New Roman"/>
          <w:sz w:val="28"/>
          <w:szCs w:val="28"/>
        </w:rPr>
        <w:lastRenderedPageBreak/>
        <w:t>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для принятия решения о проведении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p>
    <w:p w:rsidR="00C541CA" w:rsidRPr="009719F1" w:rsidRDefault="00C541CA" w:rsidP="00C541CA">
      <w:pPr>
        <w:shd w:val="clear" w:color="auto" w:fill="FFFFFF"/>
        <w:jc w:val="center"/>
        <w:rPr>
          <w:rFonts w:ascii="Times New Roman" w:hAnsi="Times New Roman" w:cs="Times New Roman"/>
          <w:b/>
          <w:sz w:val="28"/>
          <w:szCs w:val="28"/>
        </w:rPr>
      </w:pPr>
      <w:r w:rsidRPr="009719F1">
        <w:rPr>
          <w:rFonts w:ascii="Times New Roman" w:hAnsi="Times New Roman" w:cs="Times New Roman"/>
          <w:b/>
          <w:sz w:val="28"/>
          <w:szCs w:val="28"/>
        </w:rPr>
        <w:t>4. Осуществление муниципального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 При осуществлении муниципального контроля взаимодействием с</w:t>
      </w:r>
      <w:r w:rsidRPr="009719F1">
        <w:rPr>
          <w:rFonts w:ascii="Times New Roman" w:hAnsi="Times New Roman" w:cs="Times New Roman"/>
          <w:b/>
          <w:sz w:val="28"/>
          <w:szCs w:val="28"/>
        </w:rPr>
        <w:t xml:space="preserve"> </w:t>
      </w:r>
      <w:r w:rsidRPr="009719F1">
        <w:rPr>
          <w:rFonts w:ascii="Times New Roman" w:hAnsi="Times New Roman" w:cs="Times New Roman"/>
          <w:sz w:val="28"/>
          <w:szCs w:val="28"/>
        </w:rPr>
        <w:t>контролируемыми лицами уполномоченным органом проводятся следующие внеплановые контрольные (надзорные)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 Инспекционный визит.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 Рейдовый осмотр.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4.1.3. Документарная проверка.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4.1.4. Выездная проверка.</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4.2.1. Выездное обследование.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4.3. Внеплановые контрольные (надзорные) мероприятия за исключением контрольных мероприятий без взаимодействия, проводятся по основаниям, предусмотренным пунктами 1, 3 - 6 части 1 статьи 57 и частью 12 статьи 66 Федерального закона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4.4. Все внеплановые контрольные (надзорные) мероприятия, за исключением внеплановых контрольных (надзорные) мероприятий без взаимодействия и документарной проверки, проводятся только после согласования с органами прокуратуры. Порядок согласования с прокурором проведения внепланового контрольного (надзорного) мероприятия осуществляется в соответствии со статьей 66 Федерального закона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 Для проведения контрольных (надзорных) мероприятий, установленных пунктом 4.1. настоящего Положения, принимается решение главой администрации: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4.5.1. Дата, время и место принятия решения.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4.5.2. Кем принято решение.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4.5.3. Основание проведения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4.5.4. Вид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4.5.5.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4.5.6. Объект контроля, в отношении которого проводится контрольное (надзорное) мероприятие.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4.5.9. Вид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4.5.10. Перечень контрольных (надзорных) действий, совершаемых в рамках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4.5.11. Предмет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4.5.12. Проверочные листы, если их применение является обязательным.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4.5.13. Дата проведения контрольного (надзорного) мероприятия, в том числе срок непосредственного взаимодействия с контролируемым лицом.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4.5.14. Перечень документов, предоставление которых гражданином, организацией необходимо для оценки соблюдения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4.6. Решение о проведении контрольного (надзорного) мероприятия принимается и подписывается главой администрации.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4.7.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При проведении контрольных (надзорных) мероприятий используются средства фото-, видеосъемки.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 Инспекционный визит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4.8.2. В ходе инспекционного визита допускаются следующие контрольные (надзорные) действия: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4.8.2.1. Осмотр.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4.8.2.2. Опрос.</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4.8.2.3. Получение письменных объяснений.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4.8.2.4.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4.8.3. Инспекционный визит проводится без предварительного уведомления контролируемого лица и собственника объекта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4.8.5. Контролируемые лица или их представители обязаны обеспечить беспрепятственный доступ должностного лица в здания, сооружения, помещения.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4.8.6.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9719F1">
          <w:rPr>
            <w:rStyle w:val="a7"/>
            <w:rFonts w:ascii="Times New Roman" w:hAnsi="Times New Roman" w:cs="Times New Roman"/>
            <w:color w:val="auto"/>
            <w:sz w:val="28"/>
            <w:szCs w:val="28"/>
            <w:u w:val="none"/>
          </w:rPr>
          <w:t>пунктами 3</w:t>
        </w:r>
      </w:hyperlink>
      <w:r w:rsidRPr="009719F1">
        <w:rPr>
          <w:rFonts w:ascii="Times New Roman" w:hAnsi="Times New Roman" w:cs="Times New Roman"/>
          <w:sz w:val="28"/>
          <w:szCs w:val="28"/>
        </w:rPr>
        <w:t xml:space="preserve"> - </w:t>
      </w:r>
      <w:hyperlink r:id="rId10"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9719F1">
          <w:rPr>
            <w:rStyle w:val="a7"/>
            <w:rFonts w:ascii="Times New Roman" w:hAnsi="Times New Roman" w:cs="Times New Roman"/>
            <w:color w:val="auto"/>
            <w:sz w:val="28"/>
            <w:szCs w:val="28"/>
            <w:u w:val="none"/>
          </w:rPr>
          <w:t>6 части 1 статьи 57</w:t>
        </w:r>
      </w:hyperlink>
      <w:r w:rsidRPr="009719F1">
        <w:rPr>
          <w:rFonts w:ascii="Times New Roman" w:hAnsi="Times New Roman" w:cs="Times New Roman"/>
          <w:sz w:val="28"/>
          <w:szCs w:val="28"/>
        </w:rPr>
        <w:t xml:space="preserve"> и </w:t>
      </w:r>
      <w:hyperlink r:id="rId11"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9719F1">
          <w:rPr>
            <w:rStyle w:val="a7"/>
            <w:rFonts w:ascii="Times New Roman" w:hAnsi="Times New Roman" w:cs="Times New Roman"/>
            <w:color w:val="auto"/>
            <w:sz w:val="28"/>
            <w:szCs w:val="28"/>
            <w:u w:val="none"/>
          </w:rPr>
          <w:t>частью 12 статьи 66</w:t>
        </w:r>
      </w:hyperlink>
      <w:r w:rsidRPr="009719F1">
        <w:rPr>
          <w:rFonts w:ascii="Times New Roman" w:hAnsi="Times New Roman" w:cs="Times New Roman"/>
          <w:sz w:val="28"/>
          <w:szCs w:val="28"/>
        </w:rPr>
        <w:t xml:space="preserve"> настоящего Федерального закона №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4.9. Рейдовый осмотр.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4.9.3. В ходе рейдового осмотра допускаются следующие контрольные (надзорные) действия: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4.9.3.1. Осмотр.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4.9.3.2. Опрос.</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4.9.3.3. Получение письменных объяснений.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4.9.3.4. Истребование документов.</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4.9.3.5. Экспертиза.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4.9.4. Срок взаимодействия с одним контролируемым лицом в период проведения рейдового осмотра не может превышать 1 рабочий день.</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4.9.5. При проведении рейдового осмотра должностные лица вправе взаимодействовать с находящимися на производственных объектах гражданами.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4.9.6.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должностным лицам к территории и иным объектам, указанным в решении о проведении рейдового осмотра.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4.9.7. В случае, если в результате рейдового осмотра были выявлены нарушения обязательных требований, должное лицо (должностные лица) составляет (составляют) акт в отношении каждого контролируемого лица, </w:t>
      </w:r>
      <w:r w:rsidRPr="009719F1">
        <w:rPr>
          <w:rFonts w:ascii="Times New Roman" w:hAnsi="Times New Roman" w:cs="Times New Roman"/>
          <w:sz w:val="28"/>
          <w:szCs w:val="28"/>
        </w:rPr>
        <w:lastRenderedPageBreak/>
        <w:t>допустившего нарушение, при этом отдельный акт, содержащий информацию в отношении всех результатов контроля, не оформляется.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 Документарная проверка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 обязательных требований и решений уполномоченного органа.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4.10.3. В ходе документарной проверки допускаются следующие контрольные (надзорные) действия: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4.10.3.1. Получение письменных объяснений.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4.10.3.2. Истребование документов.</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4.10.5.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w:t>
      </w:r>
      <w:r w:rsidRPr="009719F1">
        <w:rPr>
          <w:rFonts w:ascii="Times New Roman" w:hAnsi="Times New Roman" w:cs="Times New Roman"/>
          <w:sz w:val="28"/>
          <w:szCs w:val="28"/>
        </w:rPr>
        <w:lastRenderedPageBreak/>
        <w:t>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4.10.7. Срок проведения документарной проверки не может превышать 10 рабочих дней.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4.10.8. Внеплановая документарная проверка проводится без согласования с органами прокуратуры в соответствии с </w:t>
      </w:r>
      <w:hyperlink r:id="rId12"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9719F1">
          <w:rPr>
            <w:rStyle w:val="a7"/>
            <w:rFonts w:ascii="Times New Roman" w:hAnsi="Times New Roman" w:cs="Times New Roman"/>
            <w:color w:val="auto"/>
            <w:sz w:val="28"/>
            <w:szCs w:val="28"/>
            <w:u w:val="none"/>
          </w:rPr>
          <w:t xml:space="preserve">частью 9 статьи 72 </w:t>
        </w:r>
      </w:hyperlink>
      <w:r w:rsidRPr="009719F1">
        <w:rPr>
          <w:rFonts w:ascii="Times New Roman" w:hAnsi="Times New Roman" w:cs="Times New Roman"/>
          <w:sz w:val="28"/>
          <w:szCs w:val="28"/>
        </w:rPr>
        <w:t>Федерального закона №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 Выездная проверка.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4.11.2. Выездная проверка проводится по месту нахождения (осуществления деятельности) контролируемого лица либо объекта контроля.</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xml:space="preserve">4.11.3.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3"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9719F1">
          <w:rPr>
            <w:rStyle w:val="a7"/>
            <w:rFonts w:ascii="Times New Roman" w:hAnsi="Times New Roman" w:cs="Times New Roman"/>
            <w:color w:val="auto"/>
            <w:sz w:val="28"/>
            <w:szCs w:val="28"/>
            <w:u w:val="none"/>
          </w:rPr>
          <w:t>пунктами 3</w:t>
        </w:r>
      </w:hyperlink>
      <w:r w:rsidRPr="009719F1">
        <w:rPr>
          <w:rFonts w:ascii="Times New Roman" w:hAnsi="Times New Roman" w:cs="Times New Roman"/>
          <w:sz w:val="28"/>
          <w:szCs w:val="28"/>
        </w:rPr>
        <w:t xml:space="preserve"> - </w:t>
      </w:r>
      <w:hyperlink r:id="rId14"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9719F1">
          <w:rPr>
            <w:rStyle w:val="a7"/>
            <w:rFonts w:ascii="Times New Roman" w:hAnsi="Times New Roman" w:cs="Times New Roman"/>
            <w:color w:val="auto"/>
            <w:sz w:val="28"/>
            <w:szCs w:val="28"/>
            <w:u w:val="none"/>
          </w:rPr>
          <w:t>6 части 1 статьи 57</w:t>
        </w:r>
      </w:hyperlink>
      <w:r w:rsidRPr="009719F1">
        <w:rPr>
          <w:rFonts w:ascii="Times New Roman" w:hAnsi="Times New Roman" w:cs="Times New Roman"/>
          <w:sz w:val="28"/>
          <w:szCs w:val="28"/>
        </w:rPr>
        <w:t xml:space="preserve"> и </w:t>
      </w:r>
      <w:hyperlink r:id="rId15"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9719F1">
          <w:rPr>
            <w:rStyle w:val="a7"/>
            <w:rFonts w:ascii="Times New Roman" w:hAnsi="Times New Roman" w:cs="Times New Roman"/>
            <w:color w:val="auto"/>
            <w:sz w:val="28"/>
            <w:szCs w:val="28"/>
            <w:u w:val="none"/>
          </w:rPr>
          <w:t>частью 12 статьи 66</w:t>
        </w:r>
      </w:hyperlink>
      <w:r w:rsidRPr="009719F1">
        <w:rPr>
          <w:rFonts w:ascii="Times New Roman" w:hAnsi="Times New Roman" w:cs="Times New Roman"/>
          <w:sz w:val="28"/>
          <w:szCs w:val="28"/>
        </w:rPr>
        <w:t xml:space="preserve"> Федерального закона № 248-ФЗ.</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4.11.4.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lastRenderedPageBreak/>
        <w:t>4.11.3.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xml:space="preserve"> 4.11.4. В ходе выездной проверки допускаются следующие контрольные (надзорные) действия: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4.11.4.1. Осмотр.</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4.11.4.2. Опрос.</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4.11.4.3. Получение письменных объяснений.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4.11.4.4. Истребование документов.</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4.11.4.5. Экспертиза.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 Выездное обследование.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4.12.1. Выездное обследование осуществляется в целях визуальной оценки соблюдения контролируемым лицом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4.12.2. Выездное обследование проводится по месту нахождения объектов и территорий.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4.12.3. В ходе выездного обследования должностное лицо имеет право осуществлять осмотр общедоступных (открытых для посещения неограниченным кругом лиц) объектов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4.12.4. Выездное обследование проводится без информирования контролируемого лица.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4.12.6. По результатам проведения выездного обследования решения, предусмотренные пунктами 1 и 2 части 2 статьи 90 Федерального закона N248-ФЗ, не принимаются.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4.12.7. Выездное обследование может проводиться в форме внепланового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p>
    <w:p w:rsidR="00C541CA" w:rsidRPr="009719F1" w:rsidRDefault="00C541CA" w:rsidP="00C541CA">
      <w:pPr>
        <w:shd w:val="clear" w:color="auto" w:fill="FFFFFF"/>
        <w:jc w:val="center"/>
        <w:rPr>
          <w:rFonts w:ascii="Times New Roman" w:hAnsi="Times New Roman" w:cs="Times New Roman"/>
          <w:b/>
          <w:sz w:val="28"/>
          <w:szCs w:val="28"/>
        </w:rPr>
      </w:pPr>
    </w:p>
    <w:p w:rsidR="00C541CA" w:rsidRPr="009719F1" w:rsidRDefault="00C541CA" w:rsidP="00C541CA">
      <w:pPr>
        <w:shd w:val="clear" w:color="auto" w:fill="FFFFFF"/>
        <w:jc w:val="center"/>
        <w:rPr>
          <w:rFonts w:ascii="Times New Roman" w:hAnsi="Times New Roman" w:cs="Times New Roman"/>
          <w:b/>
          <w:sz w:val="28"/>
          <w:szCs w:val="28"/>
        </w:rPr>
      </w:pPr>
      <w:r w:rsidRPr="009719F1">
        <w:rPr>
          <w:rFonts w:ascii="Times New Roman" w:hAnsi="Times New Roman" w:cs="Times New Roman"/>
          <w:b/>
          <w:sz w:val="28"/>
          <w:szCs w:val="28"/>
        </w:rPr>
        <w:t>5. Результаты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5.1. Результатами контрольных (надзорных) мероприятий являются оценка соблюдения контролируемыми лицами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пунктом 2 части 2 статьи 90 Федерального закона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N 248-ФЗ. </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 Решения, принимаемые по результатам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Должностным лицом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N 248-ФЗ.</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5.2.2.2. Незамедлительно принять предусмотренные законодательством Российской Федерации меры по недопущению причинения вреда (ущерба) </w:t>
      </w:r>
      <w:r w:rsidRPr="009719F1">
        <w:rPr>
          <w:rFonts w:ascii="Times New Roman" w:hAnsi="Times New Roman" w:cs="Times New Roman"/>
          <w:sz w:val="28"/>
          <w:szCs w:val="28"/>
        </w:rPr>
        <w:lastRenderedPageBreak/>
        <w:t>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5.2.2.5.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 В предписании об устранении выявленных нарушений обязательных требований, указываются: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5.3.1. Фамилии, имена, отчества (при наличии) должностных лиц, проводивших контрольное (надзорное) мероприятие.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5.3.2. Дата выдачи.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5.3.3. Адресные данные объекта контроля.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5.3.4. Наименование лица, которому выдается предписание.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5.3.5. Нарушенные нормативно-правовые акты.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5.3.6. Описание нарушения, которое требуется устранить.</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5.3.7. Срок устранения нарушения.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5.4.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N 248-ФЗ.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 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541CA" w:rsidRPr="009719F1" w:rsidRDefault="00C541CA" w:rsidP="00C541CA">
      <w:pPr>
        <w:shd w:val="clear" w:color="auto" w:fill="FFFFFF"/>
        <w:jc w:val="both"/>
        <w:rPr>
          <w:rFonts w:ascii="Times New Roman" w:hAnsi="Times New Roman" w:cs="Times New Roman"/>
          <w:sz w:val="28"/>
          <w:szCs w:val="28"/>
        </w:rPr>
      </w:pPr>
    </w:p>
    <w:p w:rsidR="00C541CA" w:rsidRPr="009719F1" w:rsidRDefault="00C541CA" w:rsidP="00C541CA">
      <w:pPr>
        <w:shd w:val="clear" w:color="auto" w:fill="FFFFFF"/>
        <w:jc w:val="center"/>
        <w:rPr>
          <w:rFonts w:ascii="Times New Roman" w:hAnsi="Times New Roman" w:cs="Times New Roman"/>
          <w:b/>
          <w:bCs/>
          <w:sz w:val="28"/>
          <w:szCs w:val="28"/>
        </w:rPr>
      </w:pPr>
      <w:r w:rsidRPr="009719F1">
        <w:rPr>
          <w:rFonts w:ascii="Times New Roman" w:hAnsi="Times New Roman" w:cs="Times New Roman"/>
          <w:b/>
          <w:bCs/>
          <w:sz w:val="28"/>
          <w:szCs w:val="28"/>
        </w:rPr>
        <w:t>6. Обжалование решений уполномоченного органа, действий (бездействия) должностных лиц уполномоченного органа</w:t>
      </w:r>
    </w:p>
    <w:p w:rsidR="00C541CA" w:rsidRPr="009719F1" w:rsidRDefault="00C541CA" w:rsidP="00C541CA">
      <w:pPr>
        <w:shd w:val="clear" w:color="auto" w:fill="FFFFFF"/>
        <w:jc w:val="both"/>
        <w:rPr>
          <w:rFonts w:ascii="Times New Roman" w:hAnsi="Times New Roman" w:cs="Times New Roman"/>
          <w:b/>
          <w:bCs/>
          <w:sz w:val="28"/>
          <w:szCs w:val="28"/>
        </w:rPr>
      </w:pP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6.2.3 настоящего Положения.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 С 1 января 2023 г.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w:t>
      </w:r>
      <w:r w:rsidRPr="009719F1">
        <w:rPr>
          <w:rFonts w:ascii="Times New Roman" w:hAnsi="Times New Roman" w:cs="Times New Roman"/>
          <w:sz w:val="28"/>
          <w:szCs w:val="28"/>
        </w:rPr>
        <w:lastRenderedPageBreak/>
        <w:t>решений, действий (бездействия) гражданами, не осуществляющими предпринимательской деятельности.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 6.2. Досудебный порядок подачи жалобы:</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 6.2.1.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 xml:space="preserve">6.2.2. Жалоба рассматривается главой администрации МО </w:t>
      </w:r>
      <w:r w:rsidRPr="009719F1">
        <w:rPr>
          <w:rFonts w:ascii="Times New Roman" w:hAnsi="Times New Roman" w:cs="Times New Roman"/>
          <w:color w:val="000000"/>
          <w:sz w:val="28"/>
          <w:szCs w:val="28"/>
        </w:rPr>
        <w:t>«</w:t>
      </w:r>
      <w:r w:rsidR="00721939">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721939">
        <w:rPr>
          <w:rFonts w:ascii="Times New Roman" w:hAnsi="Times New Roman" w:cs="Times New Roman"/>
          <w:color w:val="000000"/>
          <w:sz w:val="28"/>
          <w:szCs w:val="28"/>
        </w:rPr>
        <w:t xml:space="preserve">  </w:t>
      </w:r>
      <w:r w:rsidRPr="009719F1">
        <w:rPr>
          <w:rFonts w:ascii="Times New Roman" w:hAnsi="Times New Roman" w:cs="Times New Roman"/>
          <w:sz w:val="28"/>
          <w:szCs w:val="28"/>
        </w:rPr>
        <w:t>в течение 20 рабочих дней со дня ее регистрации.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6.2.3.1. Решений об отнесении объектов контроля к категориям риска.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6.2.3.2. Решений о включении контрольных (надзорных) мероприятий в план проведения плановых контрольных (надзорных) мероприятий.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6.2.3.3. Решений, принятых по результатам контрольных (надзорных) мероприятий, в том числе в части сроков исполнения этих решений.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6.2.3.4. Иных решений уполномоченного органа, действий (бездействия) их должностных лиц.</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lastRenderedPageBreak/>
        <w:t>6.2.7.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6.2.8. Жалоба может содержать ходатайство о приостановлении исполнения обжалуемого решения уполномоченного органа.</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6.2.9. Уполномоченный орган в срок не позднее 2 рабочих дней со дня регистрации жалобы принимает решение:</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6.2.9.1. О приостановлении исполнения обжалуемого решения уполномоченного органа.</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6.2.9.2. Об отказе в приостановлении исполнения обжалуемого решения уполномоченного органа.</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6.2.10.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6.2.11. Жалоба должна отвечать требованиям, установленным статьей 41 Федерального закона N 248-ФЗ.</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6.2.12. Глава администрации принимает решение об отказе в рассмотрении жалобы в течение 5 рабочих дней с момента получения жалобы в порядке, предусмотренном статьей 42 Федерального закона N 248-ФЗ.</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6.4. Жалоба подлежит рассмотрению уполномоченным органом в срок, предусмотренный пунктом 6.2.2 настоящего Положения. В исключительных случаях указанный срок может быть продлен уполномоченным органом, но не более чем на 20 рабочих дней.</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lastRenderedPageBreak/>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6.7. По итогам рассмотрения жалобы глава администрации принимает одно из следующих решений:</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6.7.1. Оставляет жалобу без удовлетворения.</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6.7.2. Отменяет решение органа полностью или частично.</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6.7.3. Отменяет решение уполномоченного органа полностью и принимает новое решение.</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t>6.8. Решение главы администрации,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в срок не позднее 1 рабочего дня со дня его принятия.</w:t>
      </w:r>
    </w:p>
    <w:p w:rsidR="00C541CA" w:rsidRPr="009719F1" w:rsidRDefault="00C541CA" w:rsidP="00C541CA">
      <w:pPr>
        <w:shd w:val="clear" w:color="auto" w:fill="FFFFFF"/>
        <w:jc w:val="both"/>
        <w:rPr>
          <w:rFonts w:ascii="Times New Roman" w:hAnsi="Times New Roman" w:cs="Times New Roman"/>
          <w:sz w:val="28"/>
          <w:szCs w:val="28"/>
        </w:rPr>
      </w:pPr>
    </w:p>
    <w:p w:rsidR="00C541CA" w:rsidRPr="009719F1" w:rsidRDefault="00C541CA" w:rsidP="00721939">
      <w:pPr>
        <w:shd w:val="clear" w:color="auto" w:fill="FFFFFF"/>
        <w:spacing w:after="0"/>
        <w:jc w:val="center"/>
        <w:rPr>
          <w:rFonts w:ascii="Times New Roman" w:hAnsi="Times New Roman" w:cs="Times New Roman"/>
          <w:b/>
          <w:bCs/>
          <w:sz w:val="28"/>
          <w:szCs w:val="28"/>
        </w:rPr>
      </w:pPr>
      <w:r w:rsidRPr="009719F1">
        <w:rPr>
          <w:rFonts w:ascii="Times New Roman" w:hAnsi="Times New Roman" w:cs="Times New Roman"/>
          <w:b/>
          <w:bCs/>
          <w:sz w:val="28"/>
          <w:szCs w:val="28"/>
        </w:rPr>
        <w:t>7. Ключевые показатели муниципального контроля и их целевые значения</w:t>
      </w:r>
    </w:p>
    <w:p w:rsidR="00C541CA" w:rsidRPr="009719F1" w:rsidRDefault="00C541CA" w:rsidP="00721939">
      <w:pPr>
        <w:shd w:val="clear" w:color="auto" w:fill="FFFFFF"/>
        <w:spacing w:after="0"/>
        <w:jc w:val="both"/>
        <w:rPr>
          <w:rFonts w:ascii="Times New Roman" w:hAnsi="Times New Roman" w:cs="Times New Roman"/>
          <w:b/>
          <w:bCs/>
          <w:sz w:val="28"/>
          <w:szCs w:val="28"/>
        </w:rPr>
      </w:pP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7.1. 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В систему показателей результативности и эффективности деятельности уполномоченного органа входят:</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7.1.1.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rsidR="00C541CA" w:rsidRPr="009719F1" w:rsidRDefault="00C541CA" w:rsidP="00721939">
      <w:pPr>
        <w:shd w:val="clear" w:color="auto" w:fill="FFFFFF"/>
        <w:spacing w:after="0"/>
        <w:jc w:val="both"/>
        <w:rPr>
          <w:rFonts w:ascii="Times New Roman" w:hAnsi="Times New Roman" w:cs="Times New Roman"/>
          <w:sz w:val="28"/>
          <w:szCs w:val="28"/>
        </w:rPr>
      </w:pPr>
      <w:r w:rsidRPr="009719F1">
        <w:rPr>
          <w:rFonts w:ascii="Times New Roman" w:hAnsi="Times New Roman" w:cs="Times New Roman"/>
          <w:sz w:val="28"/>
          <w:szCs w:val="28"/>
        </w:rPr>
        <w:lastRenderedPageBreak/>
        <w:t>7.1.2.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7.2. Ключевые показатели и их целевые значения:</w:t>
      </w:r>
    </w:p>
    <w:p w:rsidR="00C541CA" w:rsidRPr="009719F1" w:rsidRDefault="00C541CA" w:rsidP="00721939">
      <w:pPr>
        <w:spacing w:after="0"/>
        <w:jc w:val="both"/>
        <w:rPr>
          <w:rFonts w:ascii="Times New Roman" w:hAnsi="Times New Roman" w:cs="Times New Roman"/>
          <w:sz w:val="28"/>
          <w:szCs w:val="28"/>
        </w:rPr>
      </w:pPr>
      <w:r w:rsidRPr="009719F1">
        <w:rPr>
          <w:rFonts w:ascii="Times New Roman" w:hAnsi="Times New Roman" w:cs="Times New Roman"/>
          <w:sz w:val="28"/>
          <w:szCs w:val="28"/>
        </w:rPr>
        <w:t>- доля устраненных нарушений из числа выявленных нарушений обязательных требований - 50%;</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доля выполнения плана проведения плановых контрольных мероприятий на очередной календарный год - 100%;</w:t>
      </w:r>
    </w:p>
    <w:p w:rsidR="00C541CA" w:rsidRPr="009719F1" w:rsidRDefault="00C541CA" w:rsidP="00721939">
      <w:pPr>
        <w:spacing w:after="0"/>
        <w:jc w:val="both"/>
        <w:rPr>
          <w:rFonts w:ascii="Times New Roman" w:hAnsi="Times New Roman" w:cs="Times New Roman"/>
          <w:sz w:val="28"/>
          <w:szCs w:val="28"/>
        </w:rPr>
      </w:pPr>
      <w:r w:rsidRPr="009719F1">
        <w:rPr>
          <w:rFonts w:ascii="Times New Roman" w:hAnsi="Times New Roman" w:cs="Times New Roman"/>
          <w:sz w:val="28"/>
          <w:szCs w:val="28"/>
        </w:rPr>
        <w:t>- доля обоснованных жалоб на действия (бездействие) контрольного органа и (или) его должностного лица при проведении контрольных мероприятий - 10%;</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доля отмененных результатов контрольных мероприятий - 10%;</w:t>
      </w:r>
    </w:p>
    <w:p w:rsidR="00C541CA" w:rsidRPr="009719F1" w:rsidRDefault="00C541CA" w:rsidP="00721939">
      <w:pPr>
        <w:spacing w:after="0"/>
        <w:jc w:val="both"/>
        <w:rPr>
          <w:rFonts w:ascii="Times New Roman" w:hAnsi="Times New Roman" w:cs="Times New Roman"/>
          <w:sz w:val="28"/>
          <w:szCs w:val="28"/>
        </w:rPr>
      </w:pPr>
      <w:r w:rsidRPr="009719F1">
        <w:rPr>
          <w:rFonts w:ascii="Times New Roman" w:hAnsi="Times New Roman" w:cs="Times New Roman"/>
          <w:sz w:val="28"/>
          <w:szCs w:val="28"/>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доля вынесенных судебных решений о назначении административного наказания по материалам контрольного органа - 75%;</w:t>
      </w:r>
    </w:p>
    <w:p w:rsidR="00C541CA" w:rsidRPr="009719F1" w:rsidRDefault="00C541CA" w:rsidP="00721939">
      <w:pPr>
        <w:spacing w:after="0"/>
        <w:jc w:val="both"/>
        <w:rPr>
          <w:rFonts w:ascii="Times New Roman" w:hAnsi="Times New Roman" w:cs="Times New Roman"/>
          <w:sz w:val="28"/>
          <w:szCs w:val="28"/>
        </w:rPr>
      </w:pPr>
      <w:r w:rsidRPr="009719F1">
        <w:rPr>
          <w:rFonts w:ascii="Times New Roman" w:hAnsi="Times New Roman" w:cs="Times New Roman"/>
          <w:sz w:val="28"/>
          <w:szCs w:val="28"/>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- 5%.</w:t>
      </w:r>
    </w:p>
    <w:p w:rsidR="00C541CA" w:rsidRPr="009719F1" w:rsidRDefault="00C541CA" w:rsidP="00721939">
      <w:pPr>
        <w:spacing w:after="0"/>
        <w:jc w:val="both"/>
        <w:rPr>
          <w:rFonts w:ascii="Times New Roman" w:hAnsi="Times New Roman" w:cs="Times New Roman"/>
          <w:sz w:val="28"/>
          <w:szCs w:val="28"/>
        </w:rPr>
      </w:pPr>
      <w:r w:rsidRPr="009719F1">
        <w:rPr>
          <w:rFonts w:ascii="Times New Roman" w:hAnsi="Times New Roman" w:cs="Times New Roman"/>
          <w:sz w:val="28"/>
          <w:szCs w:val="28"/>
        </w:rPr>
        <w:t>7.3. Индикативные показатели:</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количество проведенных плановых контрольных мероприятий;</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количество проведенных внеплановых контрольных мероприятий;</w:t>
      </w:r>
    </w:p>
    <w:p w:rsidR="00C541CA" w:rsidRPr="009719F1" w:rsidRDefault="00C541CA" w:rsidP="00721939">
      <w:pPr>
        <w:spacing w:after="0"/>
        <w:jc w:val="both"/>
        <w:rPr>
          <w:rFonts w:ascii="Times New Roman" w:hAnsi="Times New Roman" w:cs="Times New Roman"/>
          <w:sz w:val="28"/>
          <w:szCs w:val="28"/>
        </w:rPr>
      </w:pPr>
      <w:r w:rsidRPr="009719F1">
        <w:rPr>
          <w:rFonts w:ascii="Times New Roman" w:hAnsi="Times New Roman" w:cs="Times New Roman"/>
          <w:sz w:val="28"/>
          <w:szCs w:val="28"/>
        </w:rPr>
        <w:t>- количество поступивших возражений в отношении акта контрольного мероприятия;</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количество выданных предписаний об устранении нарушений обязательных требований;</w:t>
      </w:r>
    </w:p>
    <w:p w:rsidR="00C541CA" w:rsidRPr="009719F1" w:rsidRDefault="00C541CA" w:rsidP="00C541CA">
      <w:pPr>
        <w:jc w:val="both"/>
        <w:rPr>
          <w:rFonts w:ascii="Times New Roman" w:hAnsi="Times New Roman" w:cs="Times New Roman"/>
          <w:sz w:val="28"/>
          <w:szCs w:val="28"/>
        </w:rPr>
      </w:pPr>
      <w:r w:rsidRPr="009719F1">
        <w:rPr>
          <w:rFonts w:ascii="Times New Roman" w:hAnsi="Times New Roman" w:cs="Times New Roman"/>
          <w:sz w:val="28"/>
          <w:szCs w:val="28"/>
        </w:rPr>
        <w:t>- количество устраненных нарушений обязательных требований.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lastRenderedPageBreak/>
        <w:t>7.4. Уполномоченный орган ежегодно осуществляют подготовку доклада о муниципальном контроле (далее – годовой доклад)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w:t>
      </w:r>
    </w:p>
    <w:p w:rsidR="00C541CA" w:rsidRPr="009719F1" w:rsidRDefault="00C541CA" w:rsidP="00C541CA">
      <w:pPr>
        <w:shd w:val="clear" w:color="auto" w:fill="FFFFFF"/>
        <w:jc w:val="both"/>
        <w:rPr>
          <w:rFonts w:ascii="Times New Roman" w:hAnsi="Times New Roman" w:cs="Times New Roman"/>
          <w:sz w:val="28"/>
          <w:szCs w:val="28"/>
        </w:rPr>
      </w:pPr>
      <w:r w:rsidRPr="009719F1">
        <w:rPr>
          <w:rFonts w:ascii="Times New Roman" w:hAnsi="Times New Roman" w:cs="Times New Roman"/>
          <w:sz w:val="28"/>
          <w:szCs w:val="28"/>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 и размещается ежегодно не позднее 1 февраля на официальном сайте администрации в сети Интернет.</w:t>
      </w:r>
      <w:bookmarkStart w:id="4" w:name="P34"/>
      <w:bookmarkEnd w:id="4"/>
    </w:p>
    <w:p w:rsidR="00C541CA" w:rsidRPr="009719F1" w:rsidRDefault="00C541CA" w:rsidP="00C541CA">
      <w:pPr>
        <w:spacing w:after="0" w:line="240" w:lineRule="atLeast"/>
        <w:rPr>
          <w:rFonts w:ascii="Times New Roman" w:hAnsi="Times New Roman" w:cs="Times New Roman"/>
          <w:sz w:val="28"/>
          <w:szCs w:val="28"/>
        </w:rPr>
      </w:pPr>
    </w:p>
    <w:p w:rsidR="00C541CA" w:rsidRPr="009719F1" w:rsidRDefault="00C541CA" w:rsidP="00C541CA">
      <w:pPr>
        <w:spacing w:after="0" w:line="240" w:lineRule="atLeast"/>
        <w:rPr>
          <w:rFonts w:ascii="Times New Roman" w:hAnsi="Times New Roman" w:cs="Times New Roman"/>
          <w:sz w:val="28"/>
          <w:szCs w:val="28"/>
        </w:rPr>
      </w:pPr>
    </w:p>
    <w:p w:rsidR="00C541CA" w:rsidRDefault="00C541CA" w:rsidP="00C541CA">
      <w:pPr>
        <w:spacing w:after="0" w:line="240" w:lineRule="atLeast"/>
        <w:rPr>
          <w:rFonts w:ascii="Times New Roman" w:hAnsi="Times New Roman" w:cs="Times New Roman"/>
          <w:sz w:val="28"/>
          <w:szCs w:val="28"/>
        </w:rPr>
      </w:pPr>
    </w:p>
    <w:p w:rsidR="00721939" w:rsidRDefault="00721939" w:rsidP="00C541CA">
      <w:pPr>
        <w:spacing w:after="0" w:line="240" w:lineRule="atLeast"/>
        <w:rPr>
          <w:rFonts w:ascii="Times New Roman" w:hAnsi="Times New Roman" w:cs="Times New Roman"/>
          <w:sz w:val="28"/>
          <w:szCs w:val="28"/>
        </w:rPr>
      </w:pPr>
    </w:p>
    <w:p w:rsidR="00721939" w:rsidRDefault="00721939" w:rsidP="00C541CA">
      <w:pPr>
        <w:spacing w:after="0" w:line="240" w:lineRule="atLeast"/>
        <w:rPr>
          <w:rFonts w:ascii="Times New Roman" w:hAnsi="Times New Roman" w:cs="Times New Roman"/>
          <w:sz w:val="28"/>
          <w:szCs w:val="28"/>
        </w:rPr>
      </w:pPr>
    </w:p>
    <w:p w:rsidR="00721939" w:rsidRDefault="00721939" w:rsidP="00C541CA">
      <w:pPr>
        <w:spacing w:after="0" w:line="240" w:lineRule="atLeast"/>
        <w:rPr>
          <w:rFonts w:ascii="Times New Roman" w:hAnsi="Times New Roman" w:cs="Times New Roman"/>
          <w:sz w:val="28"/>
          <w:szCs w:val="28"/>
        </w:rPr>
      </w:pPr>
    </w:p>
    <w:p w:rsidR="00721939" w:rsidRDefault="00721939" w:rsidP="00C541CA">
      <w:pPr>
        <w:spacing w:after="0" w:line="240" w:lineRule="atLeast"/>
        <w:rPr>
          <w:rFonts w:ascii="Times New Roman" w:hAnsi="Times New Roman" w:cs="Times New Roman"/>
          <w:sz w:val="28"/>
          <w:szCs w:val="28"/>
        </w:rPr>
      </w:pPr>
    </w:p>
    <w:p w:rsidR="00721939" w:rsidRDefault="00721939" w:rsidP="00C541CA">
      <w:pPr>
        <w:spacing w:after="0" w:line="240" w:lineRule="atLeast"/>
        <w:rPr>
          <w:rFonts w:ascii="Times New Roman" w:hAnsi="Times New Roman" w:cs="Times New Roman"/>
          <w:sz w:val="28"/>
          <w:szCs w:val="28"/>
        </w:rPr>
      </w:pPr>
    </w:p>
    <w:p w:rsidR="00721939" w:rsidRDefault="00721939" w:rsidP="00C541CA">
      <w:pPr>
        <w:spacing w:after="0" w:line="240" w:lineRule="atLeast"/>
        <w:rPr>
          <w:rFonts w:ascii="Times New Roman" w:hAnsi="Times New Roman" w:cs="Times New Roman"/>
          <w:sz w:val="28"/>
          <w:szCs w:val="28"/>
        </w:rPr>
      </w:pPr>
    </w:p>
    <w:p w:rsidR="000D3E54" w:rsidRDefault="000D3E54"/>
    <w:sectPr w:rsidR="000D3E54" w:rsidSect="000D3E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FE3" w:rsidRDefault="007E3FE3" w:rsidP="00C541CA">
      <w:pPr>
        <w:spacing w:after="0" w:line="240" w:lineRule="auto"/>
      </w:pPr>
      <w:r>
        <w:separator/>
      </w:r>
    </w:p>
  </w:endnote>
  <w:endnote w:type="continuationSeparator" w:id="1">
    <w:p w:rsidR="007E3FE3" w:rsidRDefault="007E3FE3" w:rsidP="00C541CA">
      <w:pPr>
        <w:spacing w:after="0" w:line="240" w:lineRule="auto"/>
      </w:pPr>
      <w:r>
        <w:continuationSeparator/>
      </w:r>
    </w:p>
  </w:endnote>
  <w:endnote w:id="2">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bookmarkStart w:id="3" w:name="_GoBack"/>
      <w:bookmarkEnd w:id="3"/>
      <w:r>
        <w:rPr>
          <w:rFonts w:ascii="Times New Roman" w:hAnsi="Times New Roman" w:cs="Times New Roman"/>
          <w:sz w:val="28"/>
          <w:szCs w:val="28"/>
          <w:shd w:val="clear" w:color="auto" w:fill="FFFFFF"/>
          <w:lang w:eastAsia="en-US"/>
        </w:rPr>
        <w:t xml:space="preserve">       </w:t>
      </w: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721939"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p>
    <w:p w:rsidR="00C541CA" w:rsidRPr="009719F1" w:rsidRDefault="00721939" w:rsidP="00C541CA">
      <w:pPr>
        <w:suppressAutoHyphens/>
        <w:spacing w:after="120"/>
        <w:ind w:left="-567"/>
        <w:jc w:val="right"/>
        <w:rPr>
          <w:rFonts w:ascii="Times New Roman" w:hAnsi="Times New Roman" w:cs="Times New Roman"/>
          <w:sz w:val="28"/>
          <w:szCs w:val="28"/>
          <w:shd w:val="clear" w:color="auto" w:fill="FFFFFF"/>
          <w:lang w:eastAsia="en-US"/>
        </w:rPr>
      </w:pPr>
      <w:r>
        <w:rPr>
          <w:rFonts w:ascii="Times New Roman" w:hAnsi="Times New Roman" w:cs="Times New Roman"/>
          <w:sz w:val="28"/>
          <w:szCs w:val="28"/>
          <w:shd w:val="clear" w:color="auto" w:fill="FFFFFF"/>
          <w:lang w:eastAsia="en-US"/>
        </w:rPr>
        <w:t xml:space="preserve">            </w:t>
      </w:r>
      <w:r w:rsidR="009719F1">
        <w:rPr>
          <w:rFonts w:ascii="Times New Roman" w:hAnsi="Times New Roman" w:cs="Times New Roman"/>
          <w:sz w:val="28"/>
          <w:szCs w:val="28"/>
          <w:shd w:val="clear" w:color="auto" w:fill="FFFFFF"/>
          <w:lang w:eastAsia="en-US"/>
        </w:rPr>
        <w:t xml:space="preserve"> </w:t>
      </w:r>
      <w:r w:rsidR="00C541CA" w:rsidRPr="009719F1">
        <w:rPr>
          <w:rFonts w:ascii="Times New Roman" w:hAnsi="Times New Roman" w:cs="Times New Roman"/>
          <w:sz w:val="28"/>
          <w:szCs w:val="28"/>
          <w:shd w:val="clear" w:color="auto" w:fill="FFFFFF"/>
          <w:lang w:eastAsia="en-US"/>
        </w:rPr>
        <w:t>Приложение № 1</w:t>
      </w:r>
    </w:p>
    <w:p w:rsidR="00C541CA" w:rsidRPr="009719F1" w:rsidRDefault="00C541CA" w:rsidP="00C541CA">
      <w:pPr>
        <w:suppressAutoHyphens/>
        <w:spacing w:after="120"/>
        <w:ind w:left="-567"/>
        <w:jc w:val="right"/>
        <w:rPr>
          <w:rFonts w:ascii="Times New Roman" w:hAnsi="Times New Roman" w:cs="Times New Roman"/>
          <w:sz w:val="28"/>
          <w:szCs w:val="28"/>
          <w:shd w:val="clear" w:color="auto" w:fill="FFFFFF"/>
          <w:lang w:eastAsia="en-US"/>
        </w:rPr>
      </w:pPr>
      <w:r w:rsidRPr="009719F1">
        <w:rPr>
          <w:rFonts w:ascii="Times New Roman" w:hAnsi="Times New Roman" w:cs="Times New Roman"/>
          <w:sz w:val="28"/>
          <w:szCs w:val="28"/>
          <w:shd w:val="clear" w:color="auto" w:fill="FFFFFF"/>
          <w:lang w:eastAsia="en-US"/>
        </w:rPr>
        <w:t>к Положению</w:t>
      </w:r>
    </w:p>
    <w:p w:rsidR="00C541CA" w:rsidRPr="009719F1" w:rsidRDefault="00C541CA" w:rsidP="00C541CA">
      <w:pPr>
        <w:spacing w:after="120"/>
        <w:ind w:left="-567"/>
        <w:rPr>
          <w:rFonts w:ascii="Times New Roman" w:hAnsi="Times New Roman" w:cs="Times New Roman"/>
          <w:sz w:val="28"/>
          <w:szCs w:val="28"/>
          <w:shd w:val="clear" w:color="auto" w:fill="FFFFFF"/>
          <w:lang w:eastAsia="en-US"/>
        </w:rPr>
      </w:pPr>
    </w:p>
    <w:p w:rsidR="00C541CA" w:rsidRPr="009719F1" w:rsidRDefault="00721939" w:rsidP="00C541CA">
      <w:pPr>
        <w:suppressAutoHyphens/>
        <w:ind w:left="-567"/>
        <w:rPr>
          <w:rFonts w:ascii="Times New Roman" w:hAnsi="Times New Roman" w:cs="Times New Roman"/>
          <w:sz w:val="28"/>
          <w:szCs w:val="28"/>
          <w:lang w:eastAsia="en-US"/>
        </w:rPr>
      </w:pPr>
      <w:r>
        <w:rPr>
          <w:rFonts w:ascii="Times New Roman" w:hAnsi="Times New Roman" w:cs="Times New Roman"/>
          <w:b/>
          <w:bCs/>
          <w:sz w:val="28"/>
          <w:szCs w:val="28"/>
          <w:lang w:eastAsia="en-US"/>
        </w:rPr>
        <w:t xml:space="preserve">   </w:t>
      </w:r>
      <w:r w:rsidR="00C541CA" w:rsidRPr="009719F1">
        <w:rPr>
          <w:rFonts w:ascii="Times New Roman" w:hAnsi="Times New Roman" w:cs="Times New Roman"/>
          <w:b/>
          <w:bCs/>
          <w:sz w:val="28"/>
          <w:szCs w:val="28"/>
          <w:lang w:eastAsia="en-US"/>
        </w:rPr>
        <w:t xml:space="preserve">Индикаторы риска нарушения обязательных требований при осуществлении  муниципального контроля в сфере благоустройства </w:t>
      </w:r>
      <w:r w:rsidR="00C541CA" w:rsidRPr="009719F1">
        <w:rPr>
          <w:rFonts w:ascii="Times New Roman" w:hAnsi="Times New Roman" w:cs="Times New Roman"/>
          <w:b/>
          <w:bCs/>
          <w:iCs/>
          <w:sz w:val="28"/>
          <w:szCs w:val="28"/>
          <w:lang w:eastAsia="en-US"/>
        </w:rPr>
        <w:t>н</w:t>
      </w:r>
      <w:r w:rsidR="00C541CA" w:rsidRPr="009719F1">
        <w:rPr>
          <w:rFonts w:ascii="Times New Roman" w:hAnsi="Times New Roman" w:cs="Times New Roman"/>
          <w:b/>
          <w:bCs/>
          <w:sz w:val="28"/>
          <w:szCs w:val="28"/>
          <w:lang w:eastAsia="en-US"/>
        </w:rPr>
        <w:t xml:space="preserve">а территории </w:t>
      </w:r>
      <w:r w:rsidR="00C541CA" w:rsidRPr="009719F1">
        <w:rPr>
          <w:rFonts w:ascii="Times New Roman" w:hAnsi="Times New Roman" w:cs="Times New Roman"/>
          <w:b/>
          <w:sz w:val="28"/>
          <w:szCs w:val="28"/>
        </w:rPr>
        <w:t xml:space="preserve">МО </w:t>
      </w:r>
      <w:r>
        <w:rPr>
          <w:rFonts w:ascii="Times New Roman" w:hAnsi="Times New Roman" w:cs="Times New Roman"/>
          <w:b/>
          <w:color w:val="000000"/>
          <w:sz w:val="28"/>
          <w:szCs w:val="28"/>
        </w:rPr>
        <w:t>«село Куллар»</w:t>
      </w:r>
    </w:p>
    <w:p w:rsidR="00C541CA" w:rsidRPr="009719F1" w:rsidRDefault="00C541CA" w:rsidP="00C541CA">
      <w:pPr>
        <w:suppressAutoHyphens/>
        <w:spacing w:after="120"/>
        <w:ind w:left="-567"/>
        <w:rPr>
          <w:rFonts w:ascii="Times New Roman" w:hAnsi="Times New Roman" w:cs="Times New Roman"/>
          <w:b/>
          <w:sz w:val="28"/>
          <w:szCs w:val="28"/>
          <w:lang w:eastAsia="en-US"/>
        </w:rPr>
      </w:pPr>
      <w:r w:rsidRPr="009719F1">
        <w:rPr>
          <w:rFonts w:ascii="Times New Roman" w:hAnsi="Times New Roman" w:cs="Times New Roman"/>
          <w:sz w:val="28"/>
          <w:szCs w:val="28"/>
          <w:lang w:eastAsia="en-US"/>
        </w:rPr>
        <w:t xml:space="preserve">Индикаторами риска нарушения обязательных требований при осуществлении муниципального контроля </w:t>
      </w:r>
      <w:r w:rsidRPr="009719F1">
        <w:rPr>
          <w:rFonts w:ascii="Times New Roman" w:hAnsi="Times New Roman" w:cs="Times New Roman"/>
          <w:bCs/>
          <w:sz w:val="28"/>
          <w:szCs w:val="28"/>
          <w:lang w:eastAsia="en-US"/>
        </w:rPr>
        <w:t xml:space="preserve">в сфере благоустройства </w:t>
      </w:r>
      <w:r w:rsidRPr="009719F1">
        <w:rPr>
          <w:rFonts w:ascii="Times New Roman" w:hAnsi="Times New Roman" w:cs="Times New Roman"/>
          <w:bCs/>
          <w:iCs/>
          <w:sz w:val="28"/>
          <w:szCs w:val="28"/>
          <w:lang w:eastAsia="en-US"/>
        </w:rPr>
        <w:t>н</w:t>
      </w:r>
      <w:r w:rsidRPr="009719F1">
        <w:rPr>
          <w:rFonts w:ascii="Times New Roman" w:hAnsi="Times New Roman" w:cs="Times New Roman"/>
          <w:bCs/>
          <w:sz w:val="28"/>
          <w:szCs w:val="28"/>
          <w:lang w:eastAsia="en-US"/>
        </w:rPr>
        <w:t xml:space="preserve">а территории </w:t>
      </w:r>
      <w:r w:rsidRPr="009719F1">
        <w:rPr>
          <w:rFonts w:ascii="Times New Roman" w:hAnsi="Times New Roman" w:cs="Times New Roman"/>
          <w:sz w:val="28"/>
          <w:szCs w:val="28"/>
        </w:rPr>
        <w:t xml:space="preserve">МО </w:t>
      </w:r>
      <w:r w:rsidR="00721939">
        <w:rPr>
          <w:rFonts w:ascii="Times New Roman" w:hAnsi="Times New Roman" w:cs="Times New Roman"/>
          <w:color w:val="000000"/>
          <w:sz w:val="28"/>
          <w:szCs w:val="28"/>
        </w:rPr>
        <w:t>«село Куллар»</w:t>
      </w:r>
      <w:r w:rsidRPr="009719F1">
        <w:rPr>
          <w:rFonts w:ascii="Times New Roman" w:hAnsi="Times New Roman" w:cs="Times New Roman"/>
          <w:color w:val="000000"/>
          <w:sz w:val="28"/>
          <w:szCs w:val="28"/>
        </w:rPr>
        <w:t xml:space="preserve"> </w:t>
      </w:r>
      <w:r w:rsidR="00721939">
        <w:rPr>
          <w:rFonts w:ascii="Times New Roman" w:hAnsi="Times New Roman" w:cs="Times New Roman"/>
          <w:color w:val="000000"/>
          <w:sz w:val="28"/>
          <w:szCs w:val="28"/>
        </w:rPr>
        <w:t xml:space="preserve"> </w:t>
      </w:r>
      <w:r w:rsidRPr="009719F1">
        <w:rPr>
          <w:rFonts w:ascii="Times New Roman" w:hAnsi="Times New Roman" w:cs="Times New Roman"/>
          <w:bCs/>
          <w:sz w:val="28"/>
          <w:szCs w:val="28"/>
          <w:lang w:eastAsia="en-US"/>
        </w:rPr>
        <w:t xml:space="preserve"> </w:t>
      </w:r>
      <w:r w:rsidR="00721939">
        <w:rPr>
          <w:rFonts w:ascii="Times New Roman" w:hAnsi="Times New Roman" w:cs="Times New Roman"/>
          <w:bCs/>
          <w:sz w:val="28"/>
          <w:szCs w:val="28"/>
          <w:lang w:eastAsia="en-US"/>
        </w:rPr>
        <w:t>Дербентского</w:t>
      </w:r>
      <w:r w:rsidRPr="009719F1">
        <w:rPr>
          <w:rFonts w:ascii="Times New Roman" w:hAnsi="Times New Roman" w:cs="Times New Roman"/>
          <w:bCs/>
          <w:sz w:val="28"/>
          <w:szCs w:val="28"/>
          <w:lang w:eastAsia="en-US"/>
        </w:rPr>
        <w:t xml:space="preserve"> муниципального района РД </w:t>
      </w:r>
      <w:r w:rsidRPr="009719F1">
        <w:rPr>
          <w:rFonts w:ascii="Times New Roman" w:hAnsi="Times New Roman" w:cs="Times New Roman"/>
          <w:sz w:val="28"/>
          <w:szCs w:val="28"/>
          <w:lang w:eastAsia="en-US"/>
        </w:rPr>
        <w:t>являются</w:t>
      </w:r>
      <w:r w:rsidRPr="009719F1">
        <w:rPr>
          <w:rFonts w:ascii="Times New Roman" w:hAnsi="Times New Roman" w:cs="Times New Roman"/>
          <w:b/>
          <w:sz w:val="28"/>
          <w:szCs w:val="28"/>
          <w:lang w:eastAsia="en-US"/>
        </w:rPr>
        <w:t>:</w:t>
      </w:r>
    </w:p>
    <w:p w:rsidR="00C541CA" w:rsidRPr="009719F1" w:rsidRDefault="00C541CA" w:rsidP="00C541CA">
      <w:pPr>
        <w:spacing w:after="120"/>
        <w:ind w:left="-567"/>
        <w:rPr>
          <w:rFonts w:ascii="Times New Roman" w:hAnsi="Times New Roman" w:cs="Times New Roman"/>
          <w:sz w:val="28"/>
          <w:szCs w:val="28"/>
          <w:lang w:eastAsia="en-US"/>
        </w:rPr>
      </w:pPr>
      <w:r w:rsidRPr="009719F1">
        <w:rPr>
          <w:rFonts w:ascii="Times New Roman" w:hAnsi="Times New Roman" w:cs="Times New Roman"/>
          <w:sz w:val="28"/>
          <w:szCs w:val="28"/>
          <w:lang w:eastAsia="en-US"/>
        </w:rPr>
        <w:t>1.Выявление признаков нарушения правил благоустройства.</w:t>
      </w:r>
    </w:p>
    <w:p w:rsidR="00C541CA" w:rsidRPr="009719F1" w:rsidRDefault="00C541CA" w:rsidP="00C541CA">
      <w:pPr>
        <w:spacing w:after="120"/>
        <w:ind w:left="-567"/>
        <w:rPr>
          <w:rFonts w:ascii="Times New Roman" w:hAnsi="Times New Roman" w:cs="Times New Roman"/>
          <w:sz w:val="28"/>
          <w:szCs w:val="28"/>
          <w:lang w:eastAsia="en-US"/>
        </w:rPr>
      </w:pPr>
      <w:r w:rsidRPr="009719F1">
        <w:rPr>
          <w:rFonts w:ascii="Times New Roman" w:hAnsi="Times New Roman" w:cs="Times New Roman"/>
          <w:sz w:val="28"/>
          <w:szCs w:val="28"/>
          <w:lang w:eastAsia="en-US"/>
        </w:rPr>
        <w:t>2.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требований законодательства в сфере благоустройства.</w:t>
      </w:r>
    </w:p>
    <w:p w:rsidR="00C541CA" w:rsidRDefault="00C541CA" w:rsidP="00C541CA">
      <w:pPr>
        <w:pStyle w:val="a3"/>
        <w:ind w:left="-567"/>
        <w:rPr>
          <w:sz w:val="26"/>
          <w:szCs w:val="26"/>
        </w:rPr>
      </w:pPr>
      <w:r w:rsidRPr="009719F1">
        <w:rPr>
          <w:rFonts w:eastAsia="Calibri"/>
          <w:sz w:val="28"/>
          <w:szCs w:val="28"/>
          <w:lang w:eastAsia="en-US"/>
        </w:rPr>
        <w:t>3.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FE3" w:rsidRDefault="007E3FE3" w:rsidP="00C541CA">
      <w:pPr>
        <w:spacing w:after="0" w:line="240" w:lineRule="auto"/>
      </w:pPr>
      <w:r>
        <w:separator/>
      </w:r>
    </w:p>
  </w:footnote>
  <w:footnote w:type="continuationSeparator" w:id="1">
    <w:p w:rsidR="007E3FE3" w:rsidRDefault="007E3FE3" w:rsidP="00C54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E0E26"/>
    <w:multiLevelType w:val="hybridMultilevel"/>
    <w:tmpl w:val="62A6F9AE"/>
    <w:lvl w:ilvl="0" w:tplc="09F2D44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2B586B"/>
    <w:multiLevelType w:val="hybridMultilevel"/>
    <w:tmpl w:val="D20CD76C"/>
    <w:lvl w:ilvl="0" w:tplc="8EE8CAD4">
      <w:start w:val="3"/>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41CA"/>
    <w:rsid w:val="000D3E54"/>
    <w:rsid w:val="00583FC9"/>
    <w:rsid w:val="00721939"/>
    <w:rsid w:val="007C4D45"/>
    <w:rsid w:val="007E3FE3"/>
    <w:rsid w:val="009719F1"/>
    <w:rsid w:val="00A103C6"/>
    <w:rsid w:val="00C54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1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unhideWhenUsed/>
    <w:rsid w:val="00C541CA"/>
    <w:pPr>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semiHidden/>
    <w:rsid w:val="00C541CA"/>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C541CA"/>
    <w:pPr>
      <w:spacing w:after="120"/>
    </w:pPr>
  </w:style>
  <w:style w:type="character" w:customStyle="1" w:styleId="a6">
    <w:name w:val="Основной текст Знак"/>
    <w:basedOn w:val="a0"/>
    <w:link w:val="a5"/>
    <w:uiPriority w:val="99"/>
    <w:semiHidden/>
    <w:rsid w:val="00C541CA"/>
    <w:rPr>
      <w:rFonts w:eastAsiaTheme="minorEastAsia"/>
      <w:lang w:eastAsia="ru-RU"/>
    </w:rPr>
  </w:style>
  <w:style w:type="paragraph" w:styleId="3">
    <w:name w:val="Body Text 3"/>
    <w:basedOn w:val="a"/>
    <w:link w:val="30"/>
    <w:uiPriority w:val="99"/>
    <w:semiHidden/>
    <w:unhideWhenUsed/>
    <w:rsid w:val="00C541C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C541CA"/>
    <w:rPr>
      <w:rFonts w:ascii="Times New Roman" w:eastAsia="Times New Roman" w:hAnsi="Times New Roman" w:cs="Times New Roman"/>
      <w:sz w:val="16"/>
      <w:szCs w:val="16"/>
      <w:lang w:eastAsia="ru-RU"/>
    </w:rPr>
  </w:style>
  <w:style w:type="paragraph" w:customStyle="1" w:styleId="s4">
    <w:name w:val="s4"/>
    <w:basedOn w:val="a"/>
    <w:rsid w:val="00C541CA"/>
    <w:pPr>
      <w:spacing w:before="100" w:beforeAutospacing="1" w:after="100" w:afterAutospacing="1" w:line="240" w:lineRule="auto"/>
    </w:pPr>
    <w:rPr>
      <w:rFonts w:ascii="Times New Roman" w:eastAsia="Calibri" w:hAnsi="Times New Roman" w:cs="Times New Roman"/>
      <w:sz w:val="24"/>
      <w:szCs w:val="24"/>
    </w:rPr>
  </w:style>
  <w:style w:type="paragraph" w:customStyle="1" w:styleId="s20">
    <w:name w:val="s20"/>
    <w:basedOn w:val="a"/>
    <w:rsid w:val="00C541CA"/>
    <w:pPr>
      <w:spacing w:before="100" w:beforeAutospacing="1" w:after="100" w:afterAutospacing="1" w:line="240" w:lineRule="auto"/>
    </w:pPr>
    <w:rPr>
      <w:rFonts w:ascii="Times New Roman" w:eastAsia="Calibri" w:hAnsi="Times New Roman" w:cs="Times New Roman"/>
      <w:sz w:val="24"/>
      <w:szCs w:val="24"/>
    </w:rPr>
  </w:style>
  <w:style w:type="character" w:customStyle="1" w:styleId="bumpedfont15">
    <w:name w:val="bumpedfont15"/>
    <w:basedOn w:val="a0"/>
    <w:rsid w:val="00C541CA"/>
  </w:style>
  <w:style w:type="character" w:styleId="a7">
    <w:name w:val="Hyperlink"/>
    <w:basedOn w:val="a0"/>
    <w:uiPriority w:val="99"/>
    <w:semiHidden/>
    <w:unhideWhenUsed/>
    <w:rsid w:val="00C541CA"/>
    <w:rPr>
      <w:color w:val="0000FF"/>
      <w:u w:val="single"/>
    </w:rPr>
  </w:style>
</w:styles>
</file>

<file path=word/webSettings.xml><?xml version="1.0" encoding="utf-8"?>
<w:webSettings xmlns:r="http://schemas.openxmlformats.org/officeDocument/2006/relationships" xmlns:w="http://schemas.openxmlformats.org/wordprocessingml/2006/main">
  <w:divs>
    <w:div w:id="7370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1\Documents\&#1055;&#1091;&#1089;&#1090;&#1086;&#1081;%20&#1085;&#1086;&#1074;&#1099;&#1081;%20&#1075;&#1077;&#1088;&#1073;.docx"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D:\&#1044;&#1086;&#1082;&#1091;&#1084;&#1077;&#1085;&#1090;&#1099;\&#1055;&#1086;&#1083;&#1086;&#1078;&#1077;&#1085;&#1080;&#1077;%20&#1086;%20&#1084;&#1091;&#1085;.%20%20&#1083;&#1077;&#1089;&#1085;&#1086;&#1084;%20&#1082;&#1086;&#1085;&#1090;&#1088;&#1086;&#1083;&#1077;%20-%20&#1048;&#1083;&#1100;&#1080;&#1085;&#1089;&#1082;&#1080;&#1081;%20-2021.rt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Documents\&#1055;&#1091;&#1089;&#1090;&#1086;&#1081;%20&#1085;&#1086;&#1074;&#1099;&#1081;%20&#1075;&#1077;&#1088;&#1073;.docx" TargetMode="External"/><Relationship Id="rId5" Type="http://schemas.openxmlformats.org/officeDocument/2006/relationships/footnotes" Target="footnotes.xml"/><Relationship Id="rId15" Type="http://schemas.openxmlformats.org/officeDocument/2006/relationships/hyperlink" Target="file:///C:\Users\1\Documents\&#1055;&#1091;&#1089;&#1090;&#1086;&#1081;%20&#1085;&#1086;&#1074;&#1099;&#1081;%20&#1075;&#1077;&#1088;&#1073;.docx" TargetMode="External"/><Relationship Id="rId10" Type="http://schemas.openxmlformats.org/officeDocument/2006/relationships/hyperlink" Target="file:///C:\Users\1\Documents\&#1055;&#1091;&#1089;&#1090;&#1086;&#1081;%20&#1085;&#1086;&#1074;&#1099;&#1081;%20&#1075;&#1077;&#1088;&#1073;.docx" TargetMode="External"/><Relationship Id="rId4" Type="http://schemas.openxmlformats.org/officeDocument/2006/relationships/webSettings" Target="webSettings.xml"/><Relationship Id="rId9" Type="http://schemas.openxmlformats.org/officeDocument/2006/relationships/hyperlink" Target="file:///C:\Users\1\Documents\&#1055;&#1091;&#1089;&#1090;&#1086;&#1081;%20&#1085;&#1086;&#1074;&#1099;&#1081;%20&#1075;&#1077;&#1088;&#1073;.docx" TargetMode="External"/><Relationship Id="rId14" Type="http://schemas.openxmlformats.org/officeDocument/2006/relationships/hyperlink" Target="file:///C:\Users\1\Documents\&#1055;&#1091;&#1089;&#1090;&#1086;&#1081;%20&#1085;&#1086;&#1074;&#1099;&#1081;%20&#1075;&#1077;&#1088;&#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7264</Words>
  <Characters>41405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2024-12-20T12:27:00Z</cp:lastPrinted>
  <dcterms:created xsi:type="dcterms:W3CDTF">2024-12-20T09:25:00Z</dcterms:created>
  <dcterms:modified xsi:type="dcterms:W3CDTF">2024-12-20T12:31:00Z</dcterms:modified>
</cp:coreProperties>
</file>